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39" w:rsidRPr="0004540E" w:rsidRDefault="00BC4A39" w:rsidP="00BC4A39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40E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BC4A39" w:rsidRPr="0004540E" w:rsidRDefault="00BC4A39" w:rsidP="00BC4A3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40E">
        <w:rPr>
          <w:rFonts w:ascii="Times New Roman" w:eastAsia="Arial Unicode MS" w:hAnsi="Times New Roman" w:cs="Times New Roman"/>
          <w:kern w:val="1"/>
          <w:sz w:val="24"/>
          <w:szCs w:val="24"/>
        </w:rPr>
        <w:t>к конкурсной документации</w:t>
      </w:r>
    </w:p>
    <w:p w:rsidR="00BC4A39" w:rsidRPr="0004540E" w:rsidRDefault="00BC4A39" w:rsidP="00BC4A3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40E">
        <w:rPr>
          <w:rFonts w:ascii="Times New Roman" w:hAnsi="Times New Roman" w:cs="Times New Roman"/>
          <w:sz w:val="24"/>
          <w:szCs w:val="24"/>
        </w:rPr>
        <w:t xml:space="preserve">о проведении открытого конкурса на право заключения </w:t>
      </w:r>
    </w:p>
    <w:p w:rsidR="00BC4A39" w:rsidRPr="0004540E" w:rsidRDefault="00BC4A39" w:rsidP="00BC4A3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540E">
        <w:rPr>
          <w:rFonts w:ascii="Times New Roman" w:hAnsi="Times New Roman" w:cs="Times New Roman"/>
          <w:sz w:val="24"/>
          <w:szCs w:val="24"/>
        </w:rPr>
        <w:t xml:space="preserve">концессионного соглашения </w:t>
      </w:r>
      <w:r w:rsidRPr="0004540E">
        <w:rPr>
          <w:rFonts w:ascii="Times New Roman" w:hAnsi="Times New Roman" w:cs="Times New Roman"/>
          <w:bCs/>
          <w:sz w:val="24"/>
          <w:szCs w:val="24"/>
        </w:rPr>
        <w:t xml:space="preserve">в отношении объектов водоснабжения – </w:t>
      </w:r>
    </w:p>
    <w:p w:rsidR="007B1F1F" w:rsidRPr="0004540E" w:rsidRDefault="00BC4A39" w:rsidP="00BC4A3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540E">
        <w:rPr>
          <w:rFonts w:ascii="Times New Roman" w:hAnsi="Times New Roman" w:cs="Times New Roman"/>
          <w:bCs/>
          <w:sz w:val="24"/>
          <w:szCs w:val="24"/>
        </w:rPr>
        <w:t xml:space="preserve">централизованных систем холодного водоснабжения </w:t>
      </w:r>
    </w:p>
    <w:p w:rsidR="007B1F1F" w:rsidRPr="0004540E" w:rsidRDefault="00BC4A39" w:rsidP="007B1F1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540E">
        <w:rPr>
          <w:rFonts w:ascii="Times New Roman" w:hAnsi="Times New Roman" w:cs="Times New Roman"/>
          <w:bCs/>
          <w:sz w:val="24"/>
          <w:szCs w:val="24"/>
        </w:rPr>
        <w:t xml:space="preserve">на территории муниципального образования </w:t>
      </w:r>
    </w:p>
    <w:p w:rsidR="00BC4A39" w:rsidRPr="0004540E" w:rsidRDefault="00BC4A39" w:rsidP="00BC4A3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540E">
        <w:rPr>
          <w:rFonts w:ascii="Times New Roman" w:hAnsi="Times New Roman" w:cs="Times New Roman"/>
          <w:bCs/>
          <w:sz w:val="24"/>
          <w:szCs w:val="24"/>
        </w:rPr>
        <w:t>«</w:t>
      </w:r>
      <w:r w:rsidR="007B1F1F" w:rsidRPr="0004540E">
        <w:rPr>
          <w:rFonts w:ascii="Times New Roman" w:hAnsi="Times New Roman" w:cs="Times New Roman"/>
          <w:bCs/>
          <w:sz w:val="24"/>
          <w:szCs w:val="24"/>
        </w:rPr>
        <w:t xml:space="preserve">городской округ </w:t>
      </w:r>
      <w:r w:rsidRPr="0004540E">
        <w:rPr>
          <w:rFonts w:ascii="Times New Roman" w:hAnsi="Times New Roman" w:cs="Times New Roman"/>
          <w:bCs/>
          <w:sz w:val="24"/>
          <w:szCs w:val="24"/>
        </w:rPr>
        <w:t>город Шарыпово Красноярского края»</w:t>
      </w:r>
    </w:p>
    <w:p w:rsidR="00BC4A39" w:rsidRPr="0004540E" w:rsidRDefault="00BC4A39" w:rsidP="00BC4A3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A39" w:rsidRPr="0004540E" w:rsidRDefault="00BC4A39" w:rsidP="00BC4A3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A39" w:rsidRPr="0004540E" w:rsidRDefault="00BC4A39" w:rsidP="00BC4A3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5E3" w:rsidRPr="0004540E" w:rsidRDefault="00347614" w:rsidP="00AA16C1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40E">
        <w:rPr>
          <w:rFonts w:ascii="Times New Roman" w:hAnsi="Times New Roman" w:cs="Times New Roman"/>
          <w:b/>
          <w:color w:val="000000"/>
          <w:sz w:val="24"/>
          <w:szCs w:val="24"/>
        </w:rPr>
        <w:t>Цены, величины, значения, параметры, которые будут учитываться при расчете дисконтированной валовой выручки участников конкурса на услуги Концессионера</w:t>
      </w:r>
    </w:p>
    <w:tbl>
      <w:tblPr>
        <w:tblW w:w="15559" w:type="dxa"/>
        <w:tblLayout w:type="fixed"/>
        <w:tblLook w:val="04A0"/>
      </w:tblPr>
      <w:tblGrid>
        <w:gridCol w:w="516"/>
        <w:gridCol w:w="1845"/>
        <w:gridCol w:w="895"/>
        <w:gridCol w:w="866"/>
        <w:gridCol w:w="948"/>
        <w:gridCol w:w="884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19"/>
        <w:gridCol w:w="47"/>
        <w:gridCol w:w="945"/>
      </w:tblGrid>
      <w:tr w:rsidR="00FD151E" w:rsidRPr="0004540E" w:rsidTr="00AF5C2E">
        <w:trPr>
          <w:trHeight w:val="11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 / год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2034</w:t>
            </w:r>
          </w:p>
        </w:tc>
      </w:tr>
      <w:tr w:rsidR="00FD151E" w:rsidRPr="0004540E" w:rsidTr="00AF5C2E">
        <w:trPr>
          <w:trHeight w:val="2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3E2424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2089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отпуска воды в году, предшествующем первому году действия концессионного соглашения, а также прогноз объема отпуска воды на срок действия концессионного соглашения</w:t>
            </w:r>
          </w:p>
          <w:p w:rsidR="003E2424" w:rsidRPr="0004540E" w:rsidRDefault="003E2424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AD5E9B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</w:t>
            </w:r>
            <w:r w:rsidR="00DB4E9B"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FD151E" w:rsidRPr="0004540E" w:rsidTr="00AF5C2E">
        <w:trPr>
          <w:trHeight w:val="2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</w:t>
            </w:r>
          </w:p>
          <w:p w:rsidR="003E2424" w:rsidRPr="0004540E" w:rsidRDefault="003E2424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51E" w:rsidRPr="0004540E" w:rsidTr="00AF5C2E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51E" w:rsidRPr="0004540E" w:rsidTr="00AF5C2E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покупная вода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3446C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3446C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3D00E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6D15CB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35EBB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DA1A76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7E6EF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06AD7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3F275A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4239CB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D56854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6F33E8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0239E1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88,40</w:t>
            </w:r>
          </w:p>
        </w:tc>
      </w:tr>
      <w:tr w:rsidR="00FD151E" w:rsidRPr="0004540E" w:rsidTr="00AF5C2E">
        <w:trPr>
          <w:trHeight w:val="26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и удельное потребление энергетических ресурсов на единицу объема отпуска воды в году, предшествующем первому году действия концессионного соглашения (по каждому виду используемого энергетического ресурса)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51E" w:rsidRPr="0004540E" w:rsidTr="00AF5C2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51E" w:rsidRPr="0004540E" w:rsidTr="00AF5C2E">
        <w:trPr>
          <w:trHeight w:val="2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151E" w:rsidRPr="0004540E" w:rsidTr="00AF5C2E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расход электрической энергии, потребляемой в технологическом процессе </w:t>
            </w: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подготовки питьевой воды, на единицу объема  воды, отпускаемой в сеть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B8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кВт.ч/</w:t>
            </w:r>
          </w:p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151E" w:rsidRPr="0004540E" w:rsidTr="00AF5C2E">
        <w:trPr>
          <w:trHeight w:val="23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B8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</w:t>
            </w:r>
          </w:p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151E" w:rsidRPr="0004540E" w:rsidTr="00AF5C2E">
        <w:trPr>
          <w:trHeight w:val="37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неподконтрольных расходов, определяемая в соответствии с нормативными правовыми актами Российской Федерации в сфере водоснабжения (за исключением расходов на энергетические ресурсы, концессионной платы и налога на прибыль организаций, налога на имущество организаций)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8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91BF8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73666,</w:t>
            </w:r>
            <w:r w:rsidR="005E7E9F"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D151E" w:rsidRPr="0004540E" w:rsidTr="00AF5C2E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регулирования тарифа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1E" w:rsidRPr="0004540E" w:rsidRDefault="00FD151E" w:rsidP="00FD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индексации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1E" w:rsidRPr="0004540E" w:rsidRDefault="00FD151E" w:rsidP="00FD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151E" w:rsidRPr="0004540E" w:rsidTr="00AF5C2E">
        <w:trPr>
          <w:trHeight w:val="1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максимальные значения критериев конкурса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1E" w:rsidRPr="0004540E" w:rsidRDefault="00FD151E" w:rsidP="00FD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1E" w:rsidRPr="0004540E" w:rsidRDefault="00FD151E" w:rsidP="00FD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151E" w:rsidRPr="0004540E" w:rsidTr="00AF5C2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1E" w:rsidRPr="0004540E" w:rsidRDefault="00FD151E" w:rsidP="00FD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1E" w:rsidRPr="0004540E" w:rsidRDefault="00FD151E" w:rsidP="00FD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151E" w:rsidRPr="0004540E" w:rsidTr="00AF5C2E">
        <w:trPr>
          <w:trHeight w:val="24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расходов, финансируемых за счет средств концедента, на создание и (или) реконструкцию объекта концессионного соглашения на каждый год срока действия концессионного соглашения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8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151E" w:rsidRPr="0004540E" w:rsidTr="00AF5C2E">
        <w:trPr>
          <w:trHeight w:val="2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8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151E" w:rsidRPr="0004540E" w:rsidTr="00AF5C2E">
        <w:trPr>
          <w:trHeight w:val="4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теплоснабжения, в сфере водоснабжения и водоотведения, по отношению к предыдущему году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2022 по 2034 год в соответствии с основными параметрами прогноза социально-экономического развития Российской Федерации и с учетом утвержденных долгосрочных параметров регулирования</w:t>
            </w:r>
          </w:p>
        </w:tc>
      </w:tr>
      <w:tr w:rsidR="00FD151E" w:rsidRPr="0004540E" w:rsidTr="00AF5C2E">
        <w:trPr>
          <w:trHeight w:val="26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водоснабжения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51E" w:rsidRPr="0004540E" w:rsidTr="00AF5C2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51E" w:rsidRPr="0004540E" w:rsidTr="00AF5C2E">
        <w:trPr>
          <w:trHeight w:val="17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электрической энергии, потребляемой в технологическом процессе подготовки и транспортировки питьевой воды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B8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</w:t>
            </w:r>
          </w:p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151E" w:rsidRPr="00044498" w:rsidTr="00AF5C2E">
        <w:trPr>
          <w:trHeight w:val="5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1A2089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A50A48" w:rsidP="0048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Необходимая валовая </w:t>
            </w:r>
            <w:r w:rsidR="00FD151E"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B8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99 299,85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540E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1E" w:rsidRPr="00044498" w:rsidRDefault="00FD151E" w:rsidP="00FD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FB7EDE" w:rsidRPr="00FB7EDE" w:rsidRDefault="00FB7EDE" w:rsidP="00FB7EDE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47614" w:rsidRDefault="00347614"/>
    <w:sectPr w:rsidR="00347614" w:rsidSect="00323F8A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A0C31"/>
    <w:rsid w:val="000239E1"/>
    <w:rsid w:val="00032525"/>
    <w:rsid w:val="00044498"/>
    <w:rsid w:val="0004540E"/>
    <w:rsid w:val="00135EBB"/>
    <w:rsid w:val="001A2089"/>
    <w:rsid w:val="00252635"/>
    <w:rsid w:val="00252FAB"/>
    <w:rsid w:val="00267B62"/>
    <w:rsid w:val="00294C7A"/>
    <w:rsid w:val="00323F8A"/>
    <w:rsid w:val="003446C9"/>
    <w:rsid w:val="00347614"/>
    <w:rsid w:val="003D00E9"/>
    <w:rsid w:val="003E2424"/>
    <w:rsid w:val="003F15E3"/>
    <w:rsid w:val="003F275A"/>
    <w:rsid w:val="004239CB"/>
    <w:rsid w:val="00483FFE"/>
    <w:rsid w:val="004A77C5"/>
    <w:rsid w:val="00555057"/>
    <w:rsid w:val="005A0C31"/>
    <w:rsid w:val="005A7633"/>
    <w:rsid w:val="005E7E9F"/>
    <w:rsid w:val="005F2215"/>
    <w:rsid w:val="006151B2"/>
    <w:rsid w:val="006D15CB"/>
    <w:rsid w:val="006F33E8"/>
    <w:rsid w:val="007B1F1F"/>
    <w:rsid w:val="007E6EFE"/>
    <w:rsid w:val="008B4499"/>
    <w:rsid w:val="00903195"/>
    <w:rsid w:val="00A015DC"/>
    <w:rsid w:val="00A238E3"/>
    <w:rsid w:val="00A50A48"/>
    <w:rsid w:val="00AA16C1"/>
    <w:rsid w:val="00AA64FA"/>
    <w:rsid w:val="00AC74D8"/>
    <w:rsid w:val="00AD5E9B"/>
    <w:rsid w:val="00AF5C2E"/>
    <w:rsid w:val="00B20BB8"/>
    <w:rsid w:val="00BC4A39"/>
    <w:rsid w:val="00C10867"/>
    <w:rsid w:val="00D21EF8"/>
    <w:rsid w:val="00D56854"/>
    <w:rsid w:val="00DA1A76"/>
    <w:rsid w:val="00DB4E9B"/>
    <w:rsid w:val="00E60028"/>
    <w:rsid w:val="00F06AD7"/>
    <w:rsid w:val="00F422B8"/>
    <w:rsid w:val="00F8187C"/>
    <w:rsid w:val="00F91BF8"/>
    <w:rsid w:val="00FB7EDE"/>
    <w:rsid w:val="00FD151E"/>
    <w:rsid w:val="00FE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2021-12-29T13:34:00Z</cp:lastPrinted>
  <dcterms:created xsi:type="dcterms:W3CDTF">2021-12-20T09:32:00Z</dcterms:created>
  <dcterms:modified xsi:type="dcterms:W3CDTF">2022-04-20T03:29:00Z</dcterms:modified>
</cp:coreProperties>
</file>