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4"/>
        <w:shd w:val="clear" w:fill="FFFFFF"/>
        <w:bidi w:val="0"/>
        <w:jc w:val="left"/>
        <w:rPr/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4"/>
        <w:shd w:val="clear" w:fill="FFFFFF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9386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29"/>
        <w:gridCol w:w="4856"/>
      </w:tblGrid>
      <w:tr>
        <w:trPr>
          <w:trHeight w:val="247" w:hRule="atLeast"/>
        </w:trPr>
        <w:tc>
          <w:tcPr>
            <w:tcW w:w="4529" w:type="dxa"/>
            <w:tcBorders/>
            <w:shd w:fill="auto" w:val="clear"/>
          </w:tcPr>
          <w:p>
            <w:pPr>
              <w:pStyle w:val="Normal"/>
              <w:widowControl/>
              <w:bidi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27.03.2020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widowControl/>
              <w:bidi w:val="0"/>
              <w:jc w:val="right"/>
              <w:rPr/>
            </w:pPr>
            <w:r>
              <w:rPr>
                <w:color w:val="000000"/>
                <w:sz w:val="28"/>
                <w:szCs w:val="28"/>
              </w:rPr>
              <w:t xml:space="preserve">                         №   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86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9386"/>
      </w:tblGrid>
      <w:tr>
        <w:trPr>
          <w:trHeight w:val="713" w:hRule="atLeast"/>
        </w:trPr>
        <w:tc>
          <w:tcPr>
            <w:tcW w:w="938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Об утверждении порядков предоставления субсидий 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bookmarkStart w:id="1" w:name="__DdeLink__1171_2653558929"/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субъектам малого и среднего предпринимательства </w:t>
            </w:r>
            <w:bookmarkEnd w:id="1"/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bidi w:val="0"/>
        <w:spacing w:lineRule="auto" w:line="240" w:before="0" w:after="0"/>
        <w:ind w:left="0" w:right="0" w:firstLine="714"/>
        <w:jc w:val="both"/>
        <w:rPr/>
      </w:pPr>
      <w:r>
        <w:rPr>
          <w:b w:val="false"/>
          <w:bCs w:val="false"/>
          <w:sz w:val="26"/>
          <w:szCs w:val="26"/>
        </w:rPr>
        <w:t xml:space="preserve"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rStyle w:val="Style14"/>
          <w:rFonts w:cs="Liberation Serif;Times New Roman" w:ascii="Liberation Serif;Times New Roman" w:hAnsi="Liberation Serif;Times New Roman"/>
          <w:b w:val="false"/>
          <w:color w:val="000000"/>
          <w:sz w:val="26"/>
          <w:szCs w:val="26"/>
          <w:shd w:fill="auto" w:val="clear"/>
        </w:rPr>
        <w:t>(в ред.  25.03.2020 № 51)</w:t>
      </w:r>
      <w:r>
        <w:rPr>
          <w:b w:val="false"/>
          <w:bCs w:val="false"/>
          <w:sz w:val="26"/>
          <w:szCs w:val="26"/>
        </w:rPr>
        <w:t>, руководствуясь ст. 34 Устава города Шарыпово,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ПОСТАНОВЛЯЮ: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1. Утвердить Порядок предоставления субсидий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собственности, согласно приложению № 1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2. Утвердить Порядок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деятельности, согласно приложению № 2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3. Утвердить 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согласно приложению № 3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4. Утвердить 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согласно приложению № 4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5. Утвердить Порядок предоставления субсидий субъектам малого и среднего предпринимательства на возмещение части затрат, связанных с продвижением товаров (работ, услуг) и (или) повышением качества производимых товаров (работ, услуг), согласно приложению № 5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6. Утвердить форму Соглашения о предоставлении субсидии  субъекту малого и среднего предпринимательства, согласно приложению № 6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7. Утвердить Перечень видов деятельности субъектов малого и среднего предпринимательства, приоритетных для оказания поддержки, согласно приложению № 7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8. Утвердить форму паспорта инвестиционного проекта согласно приложению № 8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9. Утвердить форму реестра получателей поддержки за счет средств местного и краевого бюджетов по мероприятиям муниципальной программы «Развитие инвестиционной деятельности, малого и среднего предпринимательства» согласно приложению № 9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10. Утвердить Методику оценки эффективности реализации инвестиционных проектов субъектов малого и среднего предпринимательства согласно приложению № 10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11. Утвердить Методику оценки бизнес-планов согласно приложению №11 к 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>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z w:val="26"/>
          <w:szCs w:val="26"/>
        </w:rPr>
        <w:t>12. Утвердить Реестр субъектов малого и среднего предпринимательства - получателей поддержки, согласно приложению № 12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color w:val="000000"/>
          <w:sz w:val="26"/>
          <w:szCs w:val="26"/>
        </w:rPr>
        <w:t xml:space="preserve">13. Признать утратившим силу </w:t>
      </w:r>
      <w:r>
        <w:rPr>
          <w:rFonts w:cs="Times New Roman"/>
          <w:b w:val="false"/>
          <w:bCs w:val="false"/>
          <w:color w:val="000000"/>
          <w:spacing w:val="-1"/>
          <w:sz w:val="26"/>
          <w:szCs w:val="26"/>
        </w:rPr>
        <w:t xml:space="preserve">постановление Администрации города Шарыпово от 11.08.2017 № 145 «Об утверждении </w:t>
      </w:r>
      <w:r>
        <w:rPr>
          <w:rFonts w:cs="Times New Roman"/>
          <w:b w:val="false"/>
          <w:bCs w:val="false"/>
          <w:color w:val="000000"/>
          <w:spacing w:val="1"/>
          <w:sz w:val="26"/>
          <w:szCs w:val="26"/>
        </w:rPr>
        <w:t xml:space="preserve">Положения о порядке предоставления субсидии для 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>субъектов малого и (или) среднего предпринимательства».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color w:val="000000"/>
          <w:sz w:val="26"/>
          <w:szCs w:val="26"/>
        </w:rPr>
        <w:t xml:space="preserve">14. </w:t>
      </w:r>
      <w:r>
        <w:rPr>
          <w:b w:val="false"/>
          <w:bCs w:val="false"/>
          <w:color w:val="000000"/>
          <w:sz w:val="26"/>
          <w:szCs w:val="26"/>
        </w:rPr>
        <w:t>Контроль  за исполнением постановления возложить на Первого заместителя</w:t>
      </w:r>
      <w:r>
        <w:rPr>
          <w:b w:val="false"/>
          <w:bCs w:val="false"/>
          <w:sz w:val="26"/>
          <w:szCs w:val="26"/>
        </w:rPr>
        <w:t xml:space="preserve"> Главы города Шарыпово  Д.Е. Гудкова.</w:t>
      </w:r>
    </w:p>
    <w:p>
      <w:pPr>
        <w:pStyle w:val="Normal"/>
        <w:bidi w:val="0"/>
        <w:spacing w:before="0" w:after="0"/>
        <w:ind w:left="0" w:right="0" w:firstLine="714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15.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3"/>
            <w:rFonts w:cs="Times New Roman"/>
            <w:b w:val="false"/>
            <w:bCs w:val="false"/>
            <w:color w:val="auto"/>
            <w:sz w:val="26"/>
            <w:szCs w:val="26"/>
            <w:u w:val="none"/>
          </w:rPr>
          <w:t>www.gorodsharypovo.ru</w:t>
        </w:r>
      </w:hyperlink>
      <w:r>
        <w:rPr>
          <w:rFonts w:cs="Times New Roman"/>
          <w:b w:val="false"/>
          <w:bCs w:val="false"/>
          <w:sz w:val="26"/>
          <w:szCs w:val="26"/>
        </w:rPr>
        <w:t>).</w:t>
      </w:r>
    </w:p>
    <w:p>
      <w:pPr>
        <w:pStyle w:val="ConsPlusTitle"/>
        <w:tabs>
          <w:tab w:val="right" w:pos="426" w:leader="none"/>
        </w:tabs>
        <w:ind w:left="0" w:right="0" w:firstLine="714"/>
        <w:jc w:val="both"/>
        <w:rPr>
          <w:rFonts w:ascii="Liberation Serif" w:hAnsi="Liberation Serif" w:cs="Times New Roman"/>
          <w:b w:val="false"/>
          <w:b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sz w:val="26"/>
          <w:szCs w:val="26"/>
        </w:rPr>
      </w:r>
    </w:p>
    <w:p>
      <w:pPr>
        <w:pStyle w:val="ConsPlusTitle"/>
        <w:tabs>
          <w:tab w:val="right" w:pos="426" w:leader="none"/>
        </w:tabs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tabs>
          <w:tab w:val="center" w:pos="0" w:leader="none"/>
        </w:tabs>
        <w:bidi w:val="0"/>
        <w:ind w:left="0" w:hanging="0"/>
        <w:jc w:val="both"/>
        <w:rPr/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Style16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hd w:val="clear" w:color="auto" w:fill="FFFFFF"/>
      <w:spacing w:before="499" w:after="0"/>
      <w:ind w:right="67" w:hanging="0"/>
      <w:jc w:val="center"/>
      <w:outlineLvl w:val="3"/>
    </w:pPr>
    <w:rPr>
      <w:sz w:val="24"/>
    </w:rPr>
  </w:style>
  <w:style w:type="character" w:styleId="Strong">
    <w:name w:val="Strong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cs="Times New Roman"/>
      <w:b w:val="false"/>
      <w:bCs w:val="false"/>
      <w:color w:val="auto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>
    <w:name w:val="ConsPlusTitle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8"/>
      <w:szCs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2</Pages>
  <Words>503</Words>
  <Characters>3751</Characters>
  <CharactersWithSpaces>4555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2020-03-10T14:06:29Z</dcterms:created>
  <dc:creator/>
  <dc:description/>
  <dc:language>ru-RU</dc:language>
  <cp:lastModifiedBy/>
  <dcterms:modified xsi:type="dcterms:W3CDTF">2020-04-07T13:52:55Z</dcterms:modified>
  <cp:revision>23</cp:revision>
  <dc:subject/>
  <dc:title/>
</cp:coreProperties>
</file>