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1" w:rsidRPr="004D5188" w:rsidRDefault="004902C1" w:rsidP="004902C1">
      <w:pPr>
        <w:pStyle w:val="a5"/>
        <w:jc w:val="center"/>
        <w:rPr>
          <w:sz w:val="24"/>
          <w:szCs w:val="24"/>
          <w:lang w:val="en-US"/>
        </w:rPr>
      </w:pPr>
      <w:bookmarkStart w:id="0" w:name="_Toc495930587"/>
      <w:bookmarkStart w:id="1" w:name="_Toc79506882"/>
      <w:r w:rsidRPr="004D5188">
        <w:rPr>
          <w:sz w:val="24"/>
          <w:szCs w:val="24"/>
        </w:rPr>
        <w:t>Проект генерального плана</w:t>
      </w:r>
      <w:r w:rsidRPr="004D5188">
        <w:rPr>
          <w:sz w:val="24"/>
          <w:szCs w:val="24"/>
          <w:lang w:val="ru-RU"/>
        </w:rPr>
        <w:t xml:space="preserve"> городского</w:t>
      </w:r>
      <w:r w:rsidRPr="004D5188">
        <w:rPr>
          <w:sz w:val="24"/>
          <w:szCs w:val="24"/>
        </w:rPr>
        <w:t xml:space="preserve"> округа</w:t>
      </w:r>
      <w:r w:rsidRPr="004D5188">
        <w:rPr>
          <w:sz w:val="24"/>
          <w:szCs w:val="24"/>
          <w:lang w:val="ru-RU"/>
        </w:rPr>
        <w:t xml:space="preserve"> город Шарыпово Красноярского края</w:t>
      </w:r>
    </w:p>
    <w:p w:rsidR="007B7A3B" w:rsidRPr="004D5188" w:rsidRDefault="007B7A3B" w:rsidP="004902C1">
      <w:pPr>
        <w:pStyle w:val="a5"/>
        <w:jc w:val="center"/>
        <w:rPr>
          <w:sz w:val="24"/>
          <w:szCs w:val="24"/>
          <w:lang w:val="en-US"/>
        </w:rPr>
      </w:pPr>
    </w:p>
    <w:p w:rsidR="004902C1" w:rsidRPr="004D5188" w:rsidRDefault="004902C1" w:rsidP="004902C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4D5188">
        <w:rPr>
          <w:rFonts w:ascii="Times New Roman" w:hAnsi="Times New Roman"/>
          <w:sz w:val="24"/>
          <w:szCs w:val="24"/>
        </w:rPr>
        <w:t>ПОЛОЖ</w:t>
      </w:r>
      <w:bookmarkStart w:id="2" w:name="OLE_LINK5"/>
      <w:bookmarkStart w:id="3" w:name="OLE_LINK6"/>
      <w:r w:rsidRPr="004D5188">
        <w:rPr>
          <w:rFonts w:ascii="Times New Roman" w:hAnsi="Times New Roman"/>
          <w:sz w:val="24"/>
          <w:szCs w:val="24"/>
        </w:rPr>
        <w:t>ЕНИЕ О ТЕРРИТОРИАЛЬНОМ ПЛАНИРОВАНИИ</w:t>
      </w:r>
      <w:bookmarkStart w:id="4" w:name="_Toc217984890"/>
      <w:bookmarkStart w:id="5" w:name="_Toc224377530"/>
      <w:bookmarkStart w:id="6" w:name="_Toc225656875"/>
      <w:bookmarkStart w:id="7" w:name="_Toc459883373"/>
      <w:bookmarkStart w:id="8" w:name="_Toc495930588"/>
      <w:bookmarkStart w:id="9" w:name="_Toc79506883"/>
      <w:bookmarkEnd w:id="0"/>
      <w:bookmarkEnd w:id="1"/>
      <w:bookmarkEnd w:id="2"/>
      <w:bookmarkEnd w:id="3"/>
    </w:p>
    <w:p w:rsidR="007B7A3B" w:rsidRPr="004D5188" w:rsidRDefault="007B7A3B" w:rsidP="004902C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902C1" w:rsidRPr="004D5188" w:rsidRDefault="004902C1" w:rsidP="004902C1">
      <w:pPr>
        <w:jc w:val="center"/>
        <w:rPr>
          <w:rFonts w:ascii="Times New Roman" w:hAnsi="Times New Roman"/>
          <w:sz w:val="24"/>
          <w:szCs w:val="24"/>
        </w:rPr>
      </w:pPr>
      <w:r w:rsidRPr="004D5188">
        <w:rPr>
          <w:rFonts w:ascii="Times New Roman" w:hAnsi="Times New Roman"/>
          <w:sz w:val="24"/>
          <w:szCs w:val="24"/>
        </w:rPr>
        <w:t xml:space="preserve">1.1 </w:t>
      </w:r>
      <w:bookmarkEnd w:id="4"/>
      <w:bookmarkEnd w:id="5"/>
      <w:bookmarkEnd w:id="6"/>
      <w:bookmarkEnd w:id="7"/>
      <w:r w:rsidRPr="004D5188">
        <w:rPr>
          <w:rFonts w:ascii="Times New Roman" w:hAnsi="Times New Roman"/>
          <w:sz w:val="24"/>
          <w:szCs w:val="24"/>
        </w:rPr>
        <w:t>Сведения о видах, назначении и наименованиях планируемых для размещения объектов местного значения городского округа г. Шарыпово, их основные характеристики и местоположение. Характеристики зон с особыми условиями использования территорий, устанавливаемых при размещении объектов местного значения</w:t>
      </w:r>
      <w:bookmarkEnd w:id="8"/>
      <w:bookmarkEnd w:id="9"/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701"/>
        <w:gridCol w:w="1843"/>
        <w:gridCol w:w="1734"/>
        <w:gridCol w:w="1809"/>
        <w:gridCol w:w="1701"/>
        <w:gridCol w:w="849"/>
        <w:gridCol w:w="1561"/>
        <w:gridCol w:w="1559"/>
      </w:tblGrid>
      <w:tr w:rsidR="004902C1" w:rsidRPr="00D76DF2" w:rsidTr="00C22241">
        <w:trPr>
          <w:cantSplit/>
          <w:trHeight w:val="1585"/>
          <w:tblHeader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:rsidR="004902C1" w:rsidRPr="00D76DF2" w:rsidRDefault="004902C1" w:rsidP="0049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Условный номер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Функциональная зона</w:t>
            </w:r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Мероприятие в отношении объекта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Зоны с особыми условиями использования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902C1" w:rsidRPr="00D76DF2" w:rsidTr="00BB00C8"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902C1" w:rsidP="0049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1. Объекты культуры и искусства</w:t>
            </w:r>
          </w:p>
          <w:p w:rsidR="004902C1" w:rsidRPr="00D76DF2" w:rsidRDefault="004902C1" w:rsidP="00490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(количество мест)</w:t>
            </w:r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Театр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проспект Центральный, земельный участок 75 (24:57:0000047:417)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Культурное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Вместимость – 300 мест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BB00C8"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902C1" w:rsidP="004902C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2.Объекты физической культуры и массового спорта</w:t>
            </w:r>
            <w:proofErr w:type="gramStart"/>
            <w:r w:rsidRPr="00D76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4902C1" w:rsidRPr="00D76DF2" w:rsidRDefault="004902C1" w:rsidP="004902C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(ЕПС</w:t>
            </w:r>
            <w:r w:rsidR="00C22241"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- единовременная пропускная способность, человек)</w:t>
            </w:r>
            <w:r w:rsidRPr="00D76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Строительство плавательного бассейна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C2224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г. Шарыпово, </w:t>
            </w:r>
            <w:r w:rsidR="00C22241" w:rsidRPr="00D76DF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 микрорайон, земельный участок 17/1 (24:57:0000017:2294)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Спортивное назначение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ЕПС - 109 человек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2020-2030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Объекты регионального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Строительство крытого катка с искусственным льдом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 г. Шарыпово, VII </w:t>
            </w:r>
            <w:proofErr w:type="spell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., №1 (24:57:0000045:1909)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C2224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Спортивное назначение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ЕПС - 91 человек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2020-2030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BB00C8"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3. Объекты здравоохранения</w:t>
            </w:r>
            <w:proofErr w:type="gramStart"/>
            <w:r w:rsidRPr="00D76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(количество коек)</w:t>
            </w:r>
            <w:r w:rsidRPr="00D76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Родильный дом в г. Шарыпово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 г. Шарыпово, Больничный городок, корпус №9 (24:57:0000037:206)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Медицинского назначения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C2224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28 коек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2020-2030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Объект регионального значения, в настоящее время строится</w:t>
            </w:r>
          </w:p>
        </w:tc>
      </w:tr>
      <w:tr w:rsidR="004902C1" w:rsidRPr="00D76DF2" w:rsidTr="00BB00C8"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 Улично-дорожная сеть населенных пунктов</w:t>
            </w:r>
          </w:p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(тип элемента улично-дорожной сети; тип покрытия; протяженность, м)</w:t>
            </w:r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Магистральная улица районного значения; тип покрытия усовершенствованный; протяженность -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718,96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Лучистая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переходный;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452,92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Каштановая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переходный;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452,24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Свободная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переходный;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450,13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Яблоневая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переходный;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457,04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Веселая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переходный;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1003,47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Пуховая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переходный;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979,37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Загородная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переходный;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548,77 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Парковая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переходный;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549,87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Почтовая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Улицы и дороги местного значения; тип покрытия переходный; протяженность -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552,39 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Раздольная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переходный;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545,93 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пр. Байконур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Магистральная улица районного значения; тип покрытия усовершенствованный; протяженность -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619,60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Магистральная улица районного значения; тип покрытия усовершенствованный; протяженность -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1209,62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Вольная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261,40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Лазурная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579,33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4.16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Вишневая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343,56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Бархатная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232,12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194,11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Кленовая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521,38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4.20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Кедровая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357,08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пер. Еловый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210,61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Осиновая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Улицы и дороги местного значения; тип покрытия усовершенствованный; протяженность -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358,81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240,42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4.24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Магистральная улица районного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655,44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Улицы и дороги местного значения; тип покрытия усовершенствованный; протяженность -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195,13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558,27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332,27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4.28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Проезд планируемый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158,27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999,80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Взлетная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187,90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Терешковой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187,49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4.32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647,08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Улицы и дороги местного значения; тип покрытия усовершенствованный; протяженность -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347,64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Улицы и дороги местного значения; тип покрытия усовершенствованный; протяженность -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348,44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655,27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4.36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Улица планируемая (ул. Фомина-пер.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Медицинский)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Магистральная улица районного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832,46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Магистральная улица районного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303,34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Дорожка велосипедная планируемая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Велосипедная инфраструктура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Дорожка велосипедная; тип покрытия усовершенствованный; протяженность -5695,91 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Улицы и дороги местного значения; тип покрытия усовершенствованный; протяженность -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405,93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BB00C8">
        <w:trPr>
          <w:trHeight w:val="298"/>
        </w:trPr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5. Искусственные дорожные сооружения</w:t>
            </w:r>
          </w:p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(протяженность, м)</w:t>
            </w:r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Автомобильный мост через р.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Кадат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(ул. 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Заречная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, ул. Просвещения)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Протяжённость  30 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Автомобильный мост через р.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Темра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(ул. Фомина, пер.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Протяжённость  30 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Железнодорожный переезд (Железная дорога Шарыпово – Горячегорск)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ул. Транзитная -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"Южное"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Определяются на следующих стадиях проектирования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C22241" w:rsidP="00C2224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DF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железных дорог определяется  проектом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АО «РУСАЛ Ачинск»,  иного значения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Железнодорожный переезд (Железная дорога Шарыпово – Горячегорск)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Ориентир: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Шарыповский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муниципальный округ, с. 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Холмогорское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734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Определяются на следующих стадиях проектирования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железных дорог определяется  проектом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АО «РУСАЛ Ачинск»,  иного значения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Железнодорожный переезд (Железная дорога Шарыпово – Горячегорск)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Ориентир: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Шарыповский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муниципальный округ, СНТ "Березка" (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Базыр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734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Определяются на следующих стадиях проектирования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C222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железных дорог определяется  проектом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АО «РУСАЛ Ачинск»,  иного значения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BB00C8">
        <w:trPr>
          <w:trHeight w:val="406"/>
        </w:trPr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D77BB9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4902C1" w:rsidRPr="00D76DF2">
              <w:rPr>
                <w:rFonts w:ascii="Times New Roman" w:hAnsi="Times New Roman"/>
                <w:sz w:val="20"/>
                <w:szCs w:val="20"/>
              </w:rPr>
              <w:t>Объекты автомобильного пассажирского транспорта, остановочные пункты общественного пассажирского транспорта</w:t>
            </w:r>
          </w:p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(количество объектов)</w:t>
            </w:r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Автостанция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 Шарыпово,  пр. Центральный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Автомобильный пассажирский транспорт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2025 - 2030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(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отстойно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-разворотной площадки общественного транспорта) – 50 м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Индустриальная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Общественный транспорт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VIII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Общественный транспорт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IX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Общественный транспорт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квартал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Энергостроителей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Общественный транспорт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X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Общественный транспорт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6.7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Остановочный пункт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 Шарыпово, квартал Листвяг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Общественный транспорт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местного значения</w:t>
            </w:r>
          </w:p>
        </w:tc>
      </w:tr>
      <w:tr w:rsidR="004902C1" w:rsidRPr="00D76DF2" w:rsidTr="00BB00C8"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D5188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  <w:r w:rsidR="004902C1" w:rsidRPr="00D76DF2"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(протяженность,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; диаметры, мм; количество объектов)</w:t>
            </w:r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trHeight w:val="663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Южно-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Шарыповский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водовод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L=4002,0 м;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 Ø500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Охранная зона – 5м;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– защитная полоса устанавливается по результатам изысканий и последующего проектирования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трассировка и основные характеристики могут уточняться в рамках последующего проектирования</w:t>
            </w:r>
          </w:p>
        </w:tc>
      </w:tr>
      <w:tr w:rsidR="004902C1" w:rsidRPr="00D76DF2" w:rsidTr="00C22241">
        <w:trPr>
          <w:trHeight w:val="843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Водопровод (III очередь)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(VII, VIII, IX, X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L=3973,0 м;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Ø200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– 5м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trHeight w:val="969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Водопровод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(IV очередь)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(VII, VIII, IX, X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., кв.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Энергостроителей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L=2217,0м;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Ø150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– 5м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trHeight w:val="969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г. Шарыпово (пр.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Преображенский)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L=3810,0 м;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Ø200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– 5м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trHeight w:val="969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 Шарыпово (VIII, IX ,XI,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Юго-Западный,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Листвяг)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L=18608,01м; Ø150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– 5м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trHeight w:val="969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 Шарыпово (X, VII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, кв.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Энергостроителей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, ул. Широкая, ул. Цветочная, ул. Транзитная, ул. Гаражная, пер.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Темринский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, пер. Долевой)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L=10950,0м; Ø110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– 5м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trHeight w:val="969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 (1.от ВК5 ул. Индустриальна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ул. Фомина,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2. ул. Кирова-ул.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Октябрьской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: маг. Север,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3. ул. Ленина от ул. Кирова до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Привокзальной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 ул. Октябрьская (д.27) до пр. Ашинский.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5. от ул. Российская до ул. Спортивная.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6. ул. нагорная </w:t>
            </w: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ВК 12 Северного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до ул. Октябрьская (ВК д.27) вдоль проезда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Ажинский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L=8762,0м;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Ø110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– 5м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trHeight w:val="969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7.7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г. Шарыпово (1.ул. Красноармейская-ул.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Ленина,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2.ул. Привокзальная,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3.ул. Просвещения до ул. Фомина,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4.ул. Российская о д.44 до д.128,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5.пер.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до ул. Заводская, 6.от ВК5 ул. Горького до ул. Кирова,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7.ул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оветская,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8.ул. Партизанская)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L=5910,0м;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Ø63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– 5м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7B7A3B">
        <w:trPr>
          <w:trHeight w:val="237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 Шарыпово (1.ул. Степная до ул. Ленина, 2.ул. труда до ул. Степной, </w:t>
            </w:r>
            <w:proofErr w:type="gramEnd"/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3.ул. Новая,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4.ул. Пригородная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5.ул. Заречная)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L=2752,0м;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Ø50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– 5м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7B7A3B">
        <w:trPr>
          <w:trHeight w:val="695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7.9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Горячегорск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L=7497,0 м;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 Ø110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– 5м</w:t>
            </w:r>
          </w:p>
        </w:tc>
        <w:tc>
          <w:tcPr>
            <w:tcW w:w="1559" w:type="dxa"/>
            <w:vMerge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7B7A3B">
        <w:trPr>
          <w:trHeight w:val="141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Горячегорск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Зоны санитарной охраны источника водоснабжения определить проектом объекта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Водозаборные сооружения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Горячегорск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D7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Зоны санитарной охраны источника водоснабжения определить проектом объекта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BB00C8">
        <w:trPr>
          <w:trHeight w:val="225"/>
        </w:trPr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8.Объекты водоотведения</w:t>
            </w:r>
          </w:p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(протяженность, количество объектов)</w:t>
            </w:r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город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Ягодная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 15-20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Объекты местного значения. Производительность КНС, протяженность самотечной канализации для </w:t>
            </w: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индивидуальной жилой застройки  VII, VIII,  IX микрорайонов определить на следующих стадиях проектирования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Канализация напорная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город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Ягодная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, пр. Преображенский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367,88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 5 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Канализация самотечная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город Шарыпово, VII, VIII,  IX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нет  данных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 5 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8.4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Реконструкция канализационных очистных сооружений с доведением показателей очистки до норм ПДС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городской округ г. 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2022-2042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 300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Прое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кт Стр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атегии социально-экономического развития г. Шарыпово до 2030г.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Строительство сетей водоотведения от многоквартирных домов по ул. Горького взамен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септитков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 Шарыпово, ул. Горького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472,49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2025-2030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 5 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Прое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кт Стр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атегии социально-экономического развития г. Шарыпово до 2030г.</w:t>
            </w:r>
          </w:p>
        </w:tc>
      </w:tr>
      <w:tr w:rsidR="004902C1" w:rsidRPr="00D76DF2" w:rsidTr="00BB00C8">
        <w:trPr>
          <w:cantSplit/>
          <w:trHeight w:val="517"/>
        </w:trPr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9.Объекты энергоснабжения</w:t>
            </w:r>
          </w:p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(протяженность, количество объектов)</w:t>
            </w:r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BB00C8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ул.</w:t>
            </w:r>
            <w:r w:rsidR="00BB00C8" w:rsidRPr="00D76DF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76DF2">
              <w:rPr>
                <w:rFonts w:ascii="Times New Roman" w:hAnsi="Times New Roman"/>
                <w:sz w:val="20"/>
                <w:szCs w:val="20"/>
              </w:rPr>
              <w:t>Радужная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10/0,4кВ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ул. 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10/0,4кВ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Шарыпово, ул. 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Ягодная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10/0,4кВ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Объекты местного значения, для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планируемой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КНС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пр. Центральный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10/0,4кВ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севернее Озеро-парк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10/0,4кВ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южнее Озеро-парк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10/0,4кВ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 Шарыпово, пр. Центральный,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Норильская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10/0,4кВ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9.8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 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Привольная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10/0,4кВ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 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Кедровая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 сооружения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10/0,4кВ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ул. Терешковой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10/0,4кВ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Горячегорск ул. 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6/0,4кВ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Горячегорск ул. 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Социалистическая</w:t>
            </w:r>
            <w:proofErr w:type="gramEnd"/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сооружение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6/0,4кВ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 (перенос)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ул. Российская, ул. Радужная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388,61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9.14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 (перенос)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ул. Российская, ул. Радужная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598,86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(пр.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Преображенский - планируемая КНС)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393,00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(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планируемая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КНС - планируемый крытый каток)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646,82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 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Почтовая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340,46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 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Привольная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65,84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ул. 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39,24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9.20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южнее Озеро-парк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575,96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ул. Терешковой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289,13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пр. Центральный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543,02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10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Шарыпово, ул. 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Кедровая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420,81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6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 Горячегорск,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1067,33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для планируемого водозабора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ЛЭП 6 кВ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 Горячегорск,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ул. Социалистическая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Энергообеспечение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479,87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Охранная зона -10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</w:t>
            </w:r>
          </w:p>
        </w:tc>
      </w:tr>
      <w:tr w:rsidR="004902C1" w:rsidRPr="00D76DF2" w:rsidTr="00BB00C8"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10. Охрана окружающей среды¹</w:t>
            </w:r>
          </w:p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(площадь, </w:t>
            </w:r>
            <w:proofErr w:type="gram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га</w:t>
            </w:r>
            <w:proofErr w:type="gram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76DF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10.1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Полигон складирования твердых бытовых и промышленных отходов г. Шарыпово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Красноярский край, </w:t>
            </w:r>
            <w:proofErr w:type="spell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Шарыповский</w:t>
            </w:r>
            <w:proofErr w:type="spell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муниципальный округ, автодорога г. Шарыпово-с. </w:t>
            </w:r>
            <w:proofErr w:type="spell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Шушь</w:t>
            </w:r>
            <w:proofErr w:type="spell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, в 3,7 км на северо-восток от г. 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Объекты в области обращения с отходами. Рекультивация нарушенных земель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14.328 га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 к ликвидации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После рекультивации не требуется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Прекращение эксплуатации объекта. Рекультивация территории.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10.2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Комплекс по обращению с отходами (объект размещения отходов, объект обработки) в г. Шарыпово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Шарыповский</w:t>
            </w:r>
            <w:proofErr w:type="spell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Сортировка отходов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Размещение отходов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Мощность сортировки 50 тыс. тонн в год.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Емкость объекта размещения 1250 тыс. тонн. Мощность размещения 50 </w:t>
            </w:r>
            <w:proofErr w:type="spell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тыс</w:t>
            </w:r>
            <w:proofErr w:type="gram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.т</w:t>
            </w:r>
            <w:proofErr w:type="gram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онн</w:t>
            </w:r>
            <w:proofErr w:type="spell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 в год.   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Санитарно-защитная зона 1000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 xml:space="preserve">Приказ министерства экологии и рационального природопользования Красноярского края от 29.10.2019 N 77-1795-од.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6DF2">
              <w:rPr>
                <w:rFonts w:ascii="Times New Roman" w:hAnsi="Times New Roman"/>
                <w:i/>
                <w:sz w:val="20"/>
                <w:szCs w:val="20"/>
              </w:rPr>
              <w:t>Письмо Минэкологии Красноярского края от 11.03.2021 №82-77-973</w:t>
            </w:r>
          </w:p>
        </w:tc>
      </w:tr>
      <w:tr w:rsidR="004902C1" w:rsidRPr="00D76DF2" w:rsidTr="00BB00C8">
        <w:trPr>
          <w:cantSplit/>
          <w:trHeight w:val="739"/>
        </w:trPr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 Инженерная защита территории</w:t>
            </w:r>
          </w:p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(протяженность,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; количество объектов)</w:t>
            </w:r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Очистка поверхностного стока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Объекты местного значения, к размещению </w:t>
            </w: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планируется предварительно, необходимы специализированные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город Шарыпово,  Северный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город Шарыпово, ул. Кирова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город Шарыпово, Пионерный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к размещению планируется предварительно, необходимы специализированные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город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Индустриальная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, правый берег р.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Темра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город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Индустриальная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, левый берег р.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Темра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Шарыповский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к размещению планируется предварительно, необходимы специализированные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2126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Шарыповский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 Горячегорск,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Строительная</w:t>
            </w:r>
            <w:proofErr w:type="gramEnd"/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Горячегорск, ул. Долгий Лог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 Горячегорск, ул. Долгий Лог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Горячегорск,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к размещению планируется предварительно, необходимы специализированные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 Горячегорск,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Логовая</w:t>
            </w:r>
            <w:proofErr w:type="gramEnd"/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 Горячегорск,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 Горячегорск,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 Горячегорск,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 Горячегорск,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Черемуховая</w:t>
            </w:r>
            <w:proofErr w:type="gramEnd"/>
          </w:p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Очистка поверхностного стока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Иные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Санитарно-защитная зона – 50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ул. Просвещения, левый берег р.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Кадат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к размещению планируется предварительно, необходимы специализированные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ул. Просвещения, правый берег р.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Кадат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 Шарыпово, ул. Ленина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, правый берег р.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Кадат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к размещению планируется предварительно, необходимы специализированные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, левый берег р.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Кадат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 Шарыпово, ул. Ленина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Транзитная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к размещению планируется предварительно, необходимы специализиров</w:t>
            </w: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г. Шарыпово,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Шарыпово,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промзона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Ашпыл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Иные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к размещению планируется предварительно, необходимы специализированные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 Горячегорск, ул. Гагарина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Горячегорск,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Транспортная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 Горячегорск, ул. Долгий Лог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Горячегорск,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Лесхозная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Горячегорск, ул.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Лесхозная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11.34</w:t>
            </w:r>
          </w:p>
        </w:tc>
        <w:tc>
          <w:tcPr>
            <w:tcW w:w="2126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, ул. 19 съезда ВЛКСМ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к размещению планируется предварительно, необходимы специализированные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11.35</w:t>
            </w:r>
          </w:p>
        </w:tc>
        <w:tc>
          <w:tcPr>
            <w:tcW w:w="2126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, ул. Советская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11.36</w:t>
            </w:r>
          </w:p>
        </w:tc>
        <w:tc>
          <w:tcPr>
            <w:tcW w:w="2126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Резервуар для сбора поверхностных стоков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, пр. Коммунальный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Сбор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11.37</w:t>
            </w:r>
          </w:p>
        </w:tc>
        <w:tc>
          <w:tcPr>
            <w:tcW w:w="2126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 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 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4 682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11.38</w:t>
            </w:r>
          </w:p>
        </w:tc>
        <w:tc>
          <w:tcPr>
            <w:tcW w:w="2126" w:type="dxa"/>
            <w:shd w:val="clear" w:color="auto" w:fill="auto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Канализация дождевая самотечная открытая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 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 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22 591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Выпуски и ливнеотводы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 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Выпуск чистых 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Дренаж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 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  грунтовых вод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3 000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к размещению планируется предварительно, необходимы специализированные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 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744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Канализация дождевая самотечная открытая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 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18 425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Выпуски и ливнеотводы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Выпуск чистых 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178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 Горячегорск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 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1 196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Канализация дождевая самотечная открытая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 Горячегорск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Водоотведение 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13 445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Выпуски и ливнеотводы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>. Горячегорск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Выпуск чистых  поверхностных стоков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384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Объекты местного значения, к размещению планируется предварительно, необходимы специализированные изыскания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Берегоукрепление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р.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Темра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Инженерная защита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1150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Берегоукрепление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р.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Кадат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Инженерная защита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6976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lastRenderedPageBreak/>
              <w:t>11.49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Берегоукрепление</w:t>
            </w:r>
            <w:proofErr w:type="spell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р.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Ожа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Инженерная защита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256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Благоустройство Озеро-парк*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Инженерная защита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1202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11.51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Благоустройство оз. 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Ашпыл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Инженерная защита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2 442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BB0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2C1" w:rsidRPr="00D76DF2" w:rsidTr="00BB00C8">
        <w:trPr>
          <w:cantSplit/>
          <w:trHeight w:val="521"/>
        </w:trPr>
        <w:tc>
          <w:tcPr>
            <w:tcW w:w="15593" w:type="dxa"/>
            <w:gridSpan w:val="10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12.Автомобильные дороги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(категория дороги; протяженность, </w:t>
            </w: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>)</w:t>
            </w:r>
            <w:r w:rsidRPr="00D76DF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902C1" w:rsidRPr="00D76DF2" w:rsidTr="00C22241"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 xml:space="preserve">Реконструкция автодороги  Шарыпово – </w:t>
            </w:r>
            <w:proofErr w:type="spellStart"/>
            <w:r w:rsidRPr="00D76DF2">
              <w:rPr>
                <w:rFonts w:ascii="Times New Roman" w:hAnsi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городской округ г. Шарыпово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V категории, 5,03км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02C1" w:rsidRPr="00D76DF2" w:rsidRDefault="004902C1" w:rsidP="00CD1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6DF2">
              <w:rPr>
                <w:rFonts w:ascii="Times New Roman" w:hAnsi="Times New Roman"/>
                <w:sz w:val="20"/>
                <w:szCs w:val="20"/>
              </w:rPr>
              <w:t>Планируемый</w:t>
            </w:r>
            <w:proofErr w:type="gramEnd"/>
            <w:r w:rsidRPr="00D76DF2">
              <w:rPr>
                <w:rFonts w:ascii="Times New Roman" w:hAnsi="Times New Roman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2030 - 2040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Придорожная полоса – 25м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  <w:sz w:val="20"/>
                <w:szCs w:val="20"/>
              </w:rPr>
            </w:pPr>
            <w:r w:rsidRPr="00D76DF2">
              <w:rPr>
                <w:rFonts w:ascii="Times New Roman" w:hAnsi="Times New Roman"/>
                <w:sz w:val="20"/>
                <w:szCs w:val="20"/>
              </w:rPr>
              <w:t>Объект регионального значения</w:t>
            </w:r>
          </w:p>
        </w:tc>
      </w:tr>
    </w:tbl>
    <w:p w:rsidR="004902C1" w:rsidRPr="00D76DF2" w:rsidRDefault="004902C1" w:rsidP="004902C1">
      <w:pPr>
        <w:rPr>
          <w:rFonts w:ascii="Times New Roman" w:hAnsi="Times New Roman"/>
          <w:i/>
          <w:sz w:val="18"/>
        </w:rPr>
      </w:pPr>
      <w:r w:rsidRPr="00D76DF2">
        <w:rPr>
          <w:rFonts w:ascii="Times New Roman" w:hAnsi="Times New Roman"/>
          <w:i/>
          <w:sz w:val="18"/>
        </w:rPr>
        <w:t xml:space="preserve">Примечание:  </w:t>
      </w:r>
    </w:p>
    <w:p w:rsidR="004902C1" w:rsidRPr="00D76DF2" w:rsidRDefault="004902C1" w:rsidP="004902C1">
      <w:pPr>
        <w:rPr>
          <w:rFonts w:ascii="Times New Roman" w:hAnsi="Times New Roman"/>
          <w:i/>
          <w:sz w:val="18"/>
        </w:rPr>
      </w:pPr>
      <w:r w:rsidRPr="00D76DF2">
        <w:rPr>
          <w:rFonts w:ascii="Times New Roman" w:hAnsi="Times New Roman"/>
          <w:i/>
          <w:sz w:val="18"/>
        </w:rPr>
        <w:t>1) объекты регионального и иного значения отражены на картах планируемого размещения объектов местного значения городского округа город Шарыпово Красноярского  края и в данной таблице в информационных целях. Не являются предметом утверждения генерального плана городского округа город Шарыпово;</w:t>
      </w:r>
    </w:p>
    <w:p w:rsidR="004902C1" w:rsidRPr="00D76DF2" w:rsidRDefault="004902C1" w:rsidP="004902C1">
      <w:pPr>
        <w:rPr>
          <w:rFonts w:ascii="Times New Roman" w:hAnsi="Times New Roman"/>
          <w:i/>
          <w:sz w:val="18"/>
        </w:rPr>
      </w:pPr>
      <w:r w:rsidRPr="00D76DF2">
        <w:rPr>
          <w:rFonts w:ascii="Times New Roman" w:hAnsi="Times New Roman"/>
          <w:i/>
          <w:sz w:val="18"/>
        </w:rPr>
        <w:t>2) Условный номер* – это номер согласно Положению о территориальном планировании, который присвоен каждому планируемому объекту капитального строительства и внесен в атрибутивные данные конкретного объекта соответствующего векторного слоя;</w:t>
      </w:r>
    </w:p>
    <w:p w:rsidR="004902C1" w:rsidRPr="00D76DF2" w:rsidRDefault="004902C1" w:rsidP="004902C1">
      <w:pPr>
        <w:rPr>
          <w:rFonts w:ascii="Times New Roman" w:hAnsi="Times New Roman"/>
          <w:i/>
          <w:sz w:val="18"/>
        </w:rPr>
      </w:pPr>
      <w:r w:rsidRPr="00D76DF2">
        <w:rPr>
          <w:rFonts w:ascii="Times New Roman" w:hAnsi="Times New Roman"/>
          <w:i/>
          <w:sz w:val="18"/>
        </w:rPr>
        <w:t>3) для объектов капитального строительства, не являющихся линейными объектами, указываются функциональные зоны;</w:t>
      </w:r>
    </w:p>
    <w:p w:rsidR="004902C1" w:rsidRPr="00D76DF2" w:rsidRDefault="004902C1" w:rsidP="004902C1">
      <w:pPr>
        <w:rPr>
          <w:rFonts w:ascii="Times New Roman" w:hAnsi="Times New Roman"/>
          <w:i/>
          <w:sz w:val="18"/>
        </w:rPr>
      </w:pPr>
      <w:r w:rsidRPr="00D76DF2">
        <w:rPr>
          <w:rFonts w:ascii="Times New Roman" w:hAnsi="Times New Roman"/>
          <w:i/>
          <w:sz w:val="18"/>
        </w:rPr>
        <w:t>4) основные характеристики по видам  планируемых объектов различны; характеристики конкретного вида объектов, используемые для данной таблицы, перечислены в строке, следующей за названием вида планируемых объектов.</w:t>
      </w:r>
    </w:p>
    <w:p w:rsidR="004902C1" w:rsidRPr="00D76DF2" w:rsidRDefault="004902C1" w:rsidP="004902C1">
      <w:pPr>
        <w:rPr>
          <w:rFonts w:ascii="Times New Roman" w:hAnsi="Times New Roman"/>
        </w:rPr>
        <w:sectPr w:rsidR="004902C1" w:rsidRPr="00D76DF2" w:rsidSect="00BB00C8">
          <w:footerReference w:type="default" r:id="rId7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902C1" w:rsidRPr="00D76DF2" w:rsidRDefault="004902C1" w:rsidP="004D5188">
      <w:pPr>
        <w:jc w:val="center"/>
        <w:rPr>
          <w:rFonts w:ascii="Times New Roman" w:hAnsi="Times New Roman"/>
        </w:rPr>
      </w:pPr>
      <w:bookmarkStart w:id="10" w:name="_Toc495930589"/>
      <w:bookmarkStart w:id="11" w:name="_Toc79506884"/>
      <w:r w:rsidRPr="004D5188">
        <w:rPr>
          <w:rFonts w:ascii="Times New Roman" w:hAnsi="Times New Roman"/>
          <w:sz w:val="24"/>
          <w:szCs w:val="24"/>
        </w:rPr>
        <w:lastRenderedPageBreak/>
        <w:t>1.2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Start w:id="12" w:name="_GoBack"/>
      <w:bookmarkEnd w:id="10"/>
      <w:bookmarkEnd w:id="11"/>
      <w:bookmarkEnd w:id="12"/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14"/>
        <w:gridCol w:w="2463"/>
        <w:gridCol w:w="1937"/>
        <w:gridCol w:w="2693"/>
        <w:gridCol w:w="2771"/>
      </w:tblGrid>
      <w:tr w:rsidR="004902C1" w:rsidRPr="00D76DF2" w:rsidTr="00BB00C8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№ </w:t>
            </w:r>
            <w:proofErr w:type="gramStart"/>
            <w:r w:rsidRPr="00D76DF2">
              <w:rPr>
                <w:rFonts w:ascii="Times New Roman" w:hAnsi="Times New Roman"/>
              </w:rPr>
              <w:t>п</w:t>
            </w:r>
            <w:proofErr w:type="gramEnd"/>
            <w:r w:rsidRPr="00D76DF2">
              <w:rPr>
                <w:rFonts w:ascii="Times New Roman" w:hAnsi="Times New Roman"/>
              </w:rPr>
              <w:t>/п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Функциональные зоны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Параметры функциональных зон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Сведения о планируемых объектах федерального, регионального и местного значения (за исключением линейных объектов)</w:t>
            </w:r>
          </w:p>
        </w:tc>
      </w:tr>
      <w:tr w:rsidR="004902C1" w:rsidRPr="00D76DF2" w:rsidTr="00BB00C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федерального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регионального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местного</w:t>
            </w:r>
          </w:p>
        </w:tc>
      </w:tr>
      <w:tr w:rsidR="004902C1" w:rsidRPr="00D76DF2" w:rsidTr="00BB00C8">
        <w:tc>
          <w:tcPr>
            <w:tcW w:w="1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7B7A3B">
            <w:pPr>
              <w:jc w:val="center"/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город Шарыпово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застройки индивидуальными жилыми домами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474,74 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2 </w:t>
            </w:r>
            <w:proofErr w:type="gramStart"/>
            <w:r w:rsidRPr="00D76DF2">
              <w:rPr>
                <w:rFonts w:ascii="Times New Roman" w:hAnsi="Times New Roman"/>
              </w:rPr>
              <w:t>трансформаторных</w:t>
            </w:r>
            <w:proofErr w:type="gramEnd"/>
            <w:r w:rsidRPr="00D76DF2">
              <w:rPr>
                <w:rFonts w:ascii="Times New Roman" w:hAnsi="Times New Roman"/>
              </w:rPr>
              <w:t xml:space="preserve"> подстанции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D76DF2">
              <w:rPr>
                <w:rFonts w:ascii="Times New Roman" w:hAnsi="Times New Roman"/>
              </w:rPr>
              <w:t>мансардный</w:t>
            </w:r>
            <w:proofErr w:type="gramEnd"/>
            <w:r w:rsidRPr="00D76DF2"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-5,07 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Зона застройки </w:t>
            </w:r>
            <w:proofErr w:type="spellStart"/>
            <w:r w:rsidRPr="00D76DF2">
              <w:rPr>
                <w:rFonts w:ascii="Times New Roman" w:hAnsi="Times New Roman"/>
              </w:rPr>
              <w:t>среднеэтажными</w:t>
            </w:r>
            <w:proofErr w:type="spellEnd"/>
            <w:r w:rsidRPr="00D76DF2">
              <w:rPr>
                <w:rFonts w:ascii="Times New Roman" w:hAnsi="Times New Roman"/>
              </w:rPr>
              <w:t xml:space="preserve"> жилыми домами (от 5 до 8 этажей, включая </w:t>
            </w:r>
            <w:proofErr w:type="gramStart"/>
            <w:r w:rsidRPr="00D76DF2">
              <w:rPr>
                <w:rFonts w:ascii="Times New Roman" w:hAnsi="Times New Roman"/>
              </w:rPr>
              <w:t>мансардный</w:t>
            </w:r>
            <w:proofErr w:type="gramEnd"/>
            <w:r w:rsidRPr="00D76DF2"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18,95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застройки многоэтажными жилыми домами (9 этажей и более)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130,15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Общественно-деловые зоны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123,74 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Крытый каток с искусственным льдом;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Плавательный бассейн;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Центр культурного развития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Театр,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3 </w:t>
            </w:r>
            <w:proofErr w:type="gramStart"/>
            <w:r w:rsidRPr="00D76DF2">
              <w:rPr>
                <w:rFonts w:ascii="Times New Roman" w:hAnsi="Times New Roman"/>
              </w:rPr>
              <w:t>трансформаторных</w:t>
            </w:r>
            <w:proofErr w:type="gramEnd"/>
            <w:r w:rsidRPr="00D76DF2">
              <w:rPr>
                <w:rFonts w:ascii="Times New Roman" w:hAnsi="Times New Roman"/>
              </w:rPr>
              <w:t xml:space="preserve"> подстанции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5,23 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Родильный дом на 28 коек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Производственная зона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167,99 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Коммунально-складская зона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139,23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Канализационная насосная станция (КНС)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 трансформаторная подстанция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инженерной инфраструктуры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8,29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Очистные сооружения дождевой канализации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транспортной инфраструктуры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386,21га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6 остановочных пунктов общественного </w:t>
            </w:r>
            <w:r w:rsidRPr="00D76DF2">
              <w:rPr>
                <w:rFonts w:ascii="Times New Roman" w:hAnsi="Times New Roman"/>
              </w:rPr>
              <w:lastRenderedPageBreak/>
              <w:t>пассажирского транспорта;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5 трансформаторных подстанций;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очистные сооружения дождевой канализации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Зоны сельскохозяйственного использования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30,32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Зоны рекреационного назначения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- 54,68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2 </w:t>
            </w:r>
            <w:proofErr w:type="gramStart"/>
            <w:r w:rsidRPr="00D76DF2">
              <w:rPr>
                <w:rFonts w:ascii="Times New Roman" w:hAnsi="Times New Roman"/>
              </w:rPr>
              <w:t>трансформаторных</w:t>
            </w:r>
            <w:proofErr w:type="gramEnd"/>
            <w:r w:rsidRPr="00D76DF2">
              <w:rPr>
                <w:rFonts w:ascii="Times New Roman" w:hAnsi="Times New Roman"/>
              </w:rPr>
              <w:t xml:space="preserve"> подстанции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222,94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9 резервуаров для сбора поверхностных стоков;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4 </w:t>
            </w:r>
            <w:proofErr w:type="gramStart"/>
            <w:r w:rsidRPr="00D76DF2">
              <w:rPr>
                <w:rFonts w:ascii="Times New Roman" w:hAnsi="Times New Roman"/>
              </w:rPr>
              <w:t>очистных</w:t>
            </w:r>
            <w:proofErr w:type="gramEnd"/>
            <w:r w:rsidRPr="00D76DF2">
              <w:rPr>
                <w:rFonts w:ascii="Times New Roman" w:hAnsi="Times New Roman"/>
              </w:rPr>
              <w:t xml:space="preserve"> сооружения дождевой канализации;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2 </w:t>
            </w:r>
            <w:proofErr w:type="gramStart"/>
            <w:r w:rsidRPr="00D76DF2">
              <w:rPr>
                <w:rFonts w:ascii="Times New Roman" w:hAnsi="Times New Roman"/>
              </w:rPr>
              <w:t>трансформаторных</w:t>
            </w:r>
            <w:proofErr w:type="gramEnd"/>
            <w:r w:rsidRPr="00D76DF2">
              <w:rPr>
                <w:rFonts w:ascii="Times New Roman" w:hAnsi="Times New Roman"/>
              </w:rPr>
              <w:t xml:space="preserve"> подстанции;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proofErr w:type="spellStart"/>
            <w:r w:rsidRPr="00D76DF2">
              <w:rPr>
                <w:rFonts w:ascii="Times New Roman" w:hAnsi="Times New Roman"/>
              </w:rPr>
              <w:t>берегоукрепление</w:t>
            </w:r>
            <w:proofErr w:type="spellEnd"/>
            <w:r w:rsidRPr="00D76DF2">
              <w:rPr>
                <w:rFonts w:ascii="Times New Roman" w:hAnsi="Times New Roman"/>
              </w:rPr>
              <w:t xml:space="preserve"> рек;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благоустройство озер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кладбищ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- 1,01 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озелененных территорий специального назначения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-1,58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Иные зоны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- 78,88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2 </w:t>
            </w:r>
            <w:proofErr w:type="gramStart"/>
            <w:r w:rsidRPr="00D76DF2">
              <w:rPr>
                <w:rFonts w:ascii="Times New Roman" w:hAnsi="Times New Roman"/>
              </w:rPr>
              <w:t>очистных</w:t>
            </w:r>
            <w:proofErr w:type="gramEnd"/>
            <w:r w:rsidRPr="00D76DF2">
              <w:rPr>
                <w:rFonts w:ascii="Times New Roman" w:hAnsi="Times New Roman"/>
              </w:rPr>
              <w:t xml:space="preserve"> сооружения дождевой канализации; 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 резервуар для сбора поверхностных стоков</w:t>
            </w:r>
          </w:p>
        </w:tc>
      </w:tr>
      <w:tr w:rsidR="004902C1" w:rsidRPr="00D76DF2" w:rsidTr="00BB00C8">
        <w:tc>
          <w:tcPr>
            <w:tcW w:w="1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7B7A3B">
            <w:pPr>
              <w:jc w:val="center"/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городской поселок </w:t>
            </w:r>
            <w:proofErr w:type="spellStart"/>
            <w:r w:rsidRPr="00D76DF2">
              <w:rPr>
                <w:rFonts w:ascii="Times New Roman" w:hAnsi="Times New Roman"/>
              </w:rPr>
              <w:t>Дубинино</w:t>
            </w:r>
            <w:proofErr w:type="spellEnd"/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застройки индивидуальными жилыми домами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151,26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D76DF2">
              <w:rPr>
                <w:rFonts w:ascii="Times New Roman" w:hAnsi="Times New Roman"/>
              </w:rPr>
              <w:t>мансардный</w:t>
            </w:r>
            <w:proofErr w:type="gramEnd"/>
            <w:r w:rsidRPr="00D76DF2"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- 35,01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Зона застройки </w:t>
            </w:r>
            <w:proofErr w:type="spellStart"/>
            <w:r w:rsidRPr="00D76DF2">
              <w:rPr>
                <w:rFonts w:ascii="Times New Roman" w:hAnsi="Times New Roman"/>
              </w:rPr>
              <w:t>среднеэтажными</w:t>
            </w:r>
            <w:proofErr w:type="spellEnd"/>
            <w:r w:rsidRPr="00D76DF2">
              <w:rPr>
                <w:rFonts w:ascii="Times New Roman" w:hAnsi="Times New Roman"/>
              </w:rPr>
              <w:t xml:space="preserve"> жилыми </w:t>
            </w:r>
            <w:r w:rsidRPr="00D76DF2">
              <w:rPr>
                <w:rFonts w:ascii="Times New Roman" w:hAnsi="Times New Roman"/>
              </w:rPr>
              <w:lastRenderedPageBreak/>
              <w:t xml:space="preserve">домами (от 5 до 8 этажей, включая </w:t>
            </w:r>
            <w:proofErr w:type="gramStart"/>
            <w:r w:rsidRPr="00D76DF2">
              <w:rPr>
                <w:rFonts w:ascii="Times New Roman" w:hAnsi="Times New Roman"/>
              </w:rPr>
              <w:t>мансардный</w:t>
            </w:r>
            <w:proofErr w:type="gramEnd"/>
            <w:r w:rsidRPr="00D76DF2"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lastRenderedPageBreak/>
              <w:t xml:space="preserve">Площадь зоны - 21,01 </w:t>
            </w:r>
            <w:r w:rsidRPr="00D76DF2">
              <w:rPr>
                <w:rFonts w:ascii="Times New Roman" w:hAnsi="Times New Roman"/>
              </w:rPr>
              <w:lastRenderedPageBreak/>
              <w:t>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Общественно-деловые зоны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- 9,66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21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Зона специализированной общественной застройки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- 2,05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22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Коммунально-складская зона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- 64,64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Зона транспортной инфраструктуры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162,43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Зоны рекреационного назначения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- 16,82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35,37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2 </w:t>
            </w:r>
            <w:proofErr w:type="gramStart"/>
            <w:r w:rsidRPr="00D76DF2">
              <w:rPr>
                <w:rFonts w:ascii="Times New Roman" w:hAnsi="Times New Roman"/>
              </w:rPr>
              <w:t>очистных</w:t>
            </w:r>
            <w:proofErr w:type="gramEnd"/>
            <w:r w:rsidRPr="00D76DF2">
              <w:rPr>
                <w:rFonts w:ascii="Times New Roman" w:hAnsi="Times New Roman"/>
              </w:rPr>
              <w:t xml:space="preserve"> сооружения дождевой канализации</w:t>
            </w:r>
          </w:p>
        </w:tc>
      </w:tr>
      <w:tr w:rsidR="004902C1" w:rsidRPr="00D76DF2" w:rsidTr="00BB00C8">
        <w:tc>
          <w:tcPr>
            <w:tcW w:w="1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7B7A3B">
            <w:pPr>
              <w:jc w:val="center"/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городской поселок Горячегорск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застройки индивидуальными жилыми домами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118,59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Насосная станция водоснабжения;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 резервуар для сбора поверхностных стоков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D76DF2">
              <w:rPr>
                <w:rFonts w:ascii="Times New Roman" w:hAnsi="Times New Roman"/>
              </w:rPr>
              <w:t>мансардный</w:t>
            </w:r>
            <w:proofErr w:type="gramEnd"/>
            <w:r w:rsidRPr="00D76DF2"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- 1,37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28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Общественно-деловые зоны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- 11,37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29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инженерной инфраструктуры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-0,19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Коммунально-складская зона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- 1,15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Зона транспортной инфраструктуры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- 53,28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 резервуар  для сбора поверхностных стоков;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 очистное сооружение дождевой канализации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Зоны сельскохозяйственного использования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– 132,49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3очистных сооружения дождевой канализации;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lastRenderedPageBreak/>
              <w:t>2 резервуара  для сбора поверхностных стоков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кладбищ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- 2,82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озелененных территорий специального назначения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- 14,33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Водозабор;</w:t>
            </w:r>
          </w:p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Трансформаторная подстанция 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Зоны рекреационного назначения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- 50,50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 резервуар для сбора поверхностных стоков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- 2,97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1 очистное сооружение дождевой канализации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 xml:space="preserve">Иные зоны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- 53,23 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Функциональные зоны в границах населенных пунктов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 -2789,55 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Зона инженерной инфраструктуры за границами населенных пунктов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-15,65 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  <w:tr w:rsidR="004902C1" w:rsidRPr="00D76DF2" w:rsidTr="00BB0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39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Зоны сельскохозяйственного использования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зоны - 0,86 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</w:p>
        </w:tc>
      </w:tr>
      <w:tr w:rsidR="004902C1" w:rsidRPr="004902C1" w:rsidTr="00BB00C8"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Функциональные зоны городского округа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Площадь зон - 2806,06 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D76DF2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C1" w:rsidRPr="004902C1" w:rsidRDefault="004902C1" w:rsidP="004902C1">
            <w:pPr>
              <w:rPr>
                <w:rFonts w:ascii="Times New Roman" w:hAnsi="Times New Roman"/>
              </w:rPr>
            </w:pPr>
            <w:r w:rsidRPr="00D76DF2">
              <w:rPr>
                <w:rFonts w:ascii="Times New Roman" w:hAnsi="Times New Roman"/>
              </w:rPr>
              <w:t>-</w:t>
            </w:r>
          </w:p>
        </w:tc>
      </w:tr>
    </w:tbl>
    <w:p w:rsidR="00BB00C8" w:rsidRPr="004902C1" w:rsidRDefault="00BB00C8" w:rsidP="007B7A3B">
      <w:pPr>
        <w:rPr>
          <w:rFonts w:ascii="Times New Roman" w:hAnsi="Times New Roman"/>
        </w:rPr>
      </w:pPr>
    </w:p>
    <w:sectPr w:rsidR="00BB00C8" w:rsidRPr="004902C1" w:rsidSect="007B7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C8" w:rsidRDefault="00BB00C8">
      <w:r>
        <w:separator/>
      </w:r>
    </w:p>
  </w:endnote>
  <w:endnote w:type="continuationSeparator" w:id="0">
    <w:p w:rsidR="00BB00C8" w:rsidRDefault="00B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C8" w:rsidRPr="004902C1" w:rsidRDefault="00BB00C8" w:rsidP="004902C1">
    <w:r w:rsidRPr="004902C1">
      <w:fldChar w:fldCharType="begin"/>
    </w:r>
    <w:r w:rsidRPr="004902C1">
      <w:instrText>PAGE   \* MERGEFORMAT</w:instrText>
    </w:r>
    <w:r w:rsidRPr="004902C1">
      <w:fldChar w:fldCharType="separate"/>
    </w:r>
    <w:r w:rsidR="004D5188">
      <w:rPr>
        <w:noProof/>
      </w:rPr>
      <w:t>2</w:t>
    </w:r>
    <w:r w:rsidRPr="004902C1">
      <w:fldChar w:fldCharType="end"/>
    </w:r>
  </w:p>
  <w:p w:rsidR="00BB00C8" w:rsidRPr="004902C1" w:rsidRDefault="00BB00C8" w:rsidP="004902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C8" w:rsidRDefault="00BB00C8">
      <w:r>
        <w:separator/>
      </w:r>
    </w:p>
  </w:footnote>
  <w:footnote w:type="continuationSeparator" w:id="0">
    <w:p w:rsidR="00BB00C8" w:rsidRDefault="00BB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C1"/>
    <w:rsid w:val="000612A4"/>
    <w:rsid w:val="000F75A5"/>
    <w:rsid w:val="00127595"/>
    <w:rsid w:val="0026351B"/>
    <w:rsid w:val="00266C8E"/>
    <w:rsid w:val="004902C1"/>
    <w:rsid w:val="004D5188"/>
    <w:rsid w:val="005F762A"/>
    <w:rsid w:val="006D789D"/>
    <w:rsid w:val="00702956"/>
    <w:rsid w:val="007B7A3B"/>
    <w:rsid w:val="00803785"/>
    <w:rsid w:val="00AD196C"/>
    <w:rsid w:val="00BB00C8"/>
    <w:rsid w:val="00C22241"/>
    <w:rsid w:val="00CD1423"/>
    <w:rsid w:val="00D76DF2"/>
    <w:rsid w:val="00D77BB9"/>
    <w:rsid w:val="00E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3"/>
  </w:style>
  <w:style w:type="paragraph" w:styleId="1">
    <w:name w:val="heading 1"/>
    <w:basedOn w:val="a"/>
    <w:next w:val="a"/>
    <w:link w:val="10"/>
    <w:uiPriority w:val="9"/>
    <w:qFormat/>
    <w:rsid w:val="00EA0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МН"/>
    <w:basedOn w:val="1"/>
    <w:autoRedefine/>
    <w:qFormat/>
    <w:rsid w:val="00EA0743"/>
    <w:pPr>
      <w:keepLines w:val="0"/>
      <w:spacing w:before="360" w:after="180"/>
      <w:jc w:val="center"/>
    </w:pPr>
    <w:rPr>
      <w:rFonts w:ascii="Times New Roman" w:hAnsi="Times New Roman" w:cs="Times New Roman"/>
      <w:color w:val="auto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A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Основной_РМН"/>
    <w:basedOn w:val="a"/>
    <w:autoRedefine/>
    <w:qFormat/>
    <w:rsid w:val="00EA0743"/>
    <w:pPr>
      <w:ind w:left="70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a5">
    <w:name w:val="Основной"/>
    <w:basedOn w:val="a"/>
    <w:link w:val="a6"/>
    <w:qFormat/>
    <w:rsid w:val="004902C1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a6">
    <w:name w:val="Основной Знак"/>
    <w:link w:val="a5"/>
    <w:rsid w:val="004902C1"/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14">
    <w:name w:val="14 Обычный"/>
    <w:basedOn w:val="a"/>
    <w:link w:val="140"/>
    <w:qFormat/>
    <w:rsid w:val="004902C1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4902C1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3"/>
  </w:style>
  <w:style w:type="paragraph" w:styleId="1">
    <w:name w:val="heading 1"/>
    <w:basedOn w:val="a"/>
    <w:next w:val="a"/>
    <w:link w:val="10"/>
    <w:uiPriority w:val="9"/>
    <w:qFormat/>
    <w:rsid w:val="00EA0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МН"/>
    <w:basedOn w:val="1"/>
    <w:autoRedefine/>
    <w:qFormat/>
    <w:rsid w:val="00EA0743"/>
    <w:pPr>
      <w:keepLines w:val="0"/>
      <w:spacing w:before="360" w:after="180"/>
      <w:jc w:val="center"/>
    </w:pPr>
    <w:rPr>
      <w:rFonts w:ascii="Times New Roman" w:hAnsi="Times New Roman" w:cs="Times New Roman"/>
      <w:color w:val="auto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A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Основной_РМН"/>
    <w:basedOn w:val="a"/>
    <w:autoRedefine/>
    <w:qFormat/>
    <w:rsid w:val="00EA0743"/>
    <w:pPr>
      <w:ind w:left="70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a5">
    <w:name w:val="Основной"/>
    <w:basedOn w:val="a"/>
    <w:link w:val="a6"/>
    <w:qFormat/>
    <w:rsid w:val="004902C1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a6">
    <w:name w:val="Основной Знак"/>
    <w:link w:val="a5"/>
    <w:rsid w:val="004902C1"/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14">
    <w:name w:val="14 Обычный"/>
    <w:basedOn w:val="a"/>
    <w:link w:val="140"/>
    <w:qFormat/>
    <w:rsid w:val="004902C1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4902C1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37</Pages>
  <Words>6112</Words>
  <Characters>34840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Мария Николаевна</dc:creator>
  <cp:lastModifiedBy>Рыжкова Мария Николаевна</cp:lastModifiedBy>
  <cp:revision>7</cp:revision>
  <dcterms:created xsi:type="dcterms:W3CDTF">2022-03-24T09:29:00Z</dcterms:created>
  <dcterms:modified xsi:type="dcterms:W3CDTF">2022-03-24T14:03:00Z</dcterms:modified>
</cp:coreProperties>
</file>