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80" w:rsidRDefault="00063F80" w:rsidP="00063F80">
      <w:pPr>
        <w:pStyle w:val="p8"/>
        <w:spacing w:line="240" w:lineRule="auto"/>
        <w:ind w:right="-315" w:firstLine="0"/>
        <w:jc w:val="right"/>
        <w:rPr>
          <w:bCs/>
          <w:lang w:val="ru-RU"/>
        </w:rPr>
      </w:pPr>
      <w:r>
        <w:rPr>
          <w:bCs/>
          <w:lang w:val="ru-RU"/>
        </w:rPr>
        <w:t>Приложение № 2</w:t>
      </w:r>
    </w:p>
    <w:p w:rsidR="00063F80" w:rsidRDefault="00063F80" w:rsidP="00063F80">
      <w:pPr>
        <w:widowControl w:val="0"/>
        <w:autoSpaceDE w:val="0"/>
        <w:ind w:right="-315"/>
        <w:jc w:val="right"/>
        <w:rPr>
          <w:bCs/>
        </w:rPr>
      </w:pPr>
      <w:r>
        <w:rPr>
          <w:bCs/>
        </w:rPr>
        <w:t xml:space="preserve">к Административному регламенту </w:t>
      </w:r>
    </w:p>
    <w:p w:rsidR="00063F80" w:rsidRDefault="00063F80" w:rsidP="00063F80">
      <w:pPr>
        <w:widowControl w:val="0"/>
        <w:autoSpaceDE w:val="0"/>
        <w:ind w:right="-315"/>
        <w:jc w:val="right"/>
        <w:rPr>
          <w:bCs/>
        </w:rPr>
      </w:pPr>
      <w:r>
        <w:rPr>
          <w:bCs/>
        </w:rPr>
        <w:t>по предоставлению муниципальной услуги</w:t>
      </w:r>
    </w:p>
    <w:p w:rsidR="00063F80" w:rsidRDefault="00063F80" w:rsidP="00063F80">
      <w:pPr>
        <w:pStyle w:val="ConsPlusTitle"/>
        <w:ind w:right="-31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«Предоставление информации об образовательных программах </w:t>
      </w:r>
    </w:p>
    <w:p w:rsidR="00063F80" w:rsidRDefault="00063F80" w:rsidP="00063F80">
      <w:pPr>
        <w:pStyle w:val="ConsPlusTitle"/>
        <w:ind w:right="-31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учебных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планах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, рабочих программах учебных курсов, предметов, </w:t>
      </w:r>
    </w:p>
    <w:p w:rsidR="00063F80" w:rsidRDefault="00063F80" w:rsidP="00063F80">
      <w:pPr>
        <w:pStyle w:val="ConsPlusTitle"/>
        <w:ind w:right="-31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дисциплин (модулей), годовых календарных учебных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графиках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063F80" w:rsidRDefault="00063F80" w:rsidP="00063F80">
      <w:pPr>
        <w:jc w:val="center"/>
        <w:rPr>
          <w:b/>
          <w:szCs w:val="28"/>
        </w:rPr>
      </w:pPr>
    </w:p>
    <w:p w:rsidR="00063F80" w:rsidRDefault="00063F80" w:rsidP="00063F80">
      <w:pPr>
        <w:jc w:val="center"/>
        <w:rPr>
          <w:b/>
          <w:szCs w:val="28"/>
        </w:rPr>
      </w:pPr>
    </w:p>
    <w:p w:rsidR="00063F80" w:rsidRDefault="00063F80" w:rsidP="00063F80">
      <w:pPr>
        <w:jc w:val="center"/>
        <w:rPr>
          <w:b/>
          <w:bCs/>
          <w:szCs w:val="28"/>
        </w:rPr>
      </w:pPr>
      <w:r>
        <w:rPr>
          <w:b/>
          <w:szCs w:val="28"/>
        </w:rPr>
        <w:t>БЛОК-СХЕМА</w:t>
      </w:r>
      <w:r>
        <w:rPr>
          <w:b/>
          <w:szCs w:val="28"/>
        </w:rPr>
        <w:br/>
      </w:r>
      <w:r>
        <w:rPr>
          <w:b/>
          <w:bCs/>
          <w:szCs w:val="28"/>
        </w:rPr>
        <w:t>предоставления муниципальной услуги</w:t>
      </w:r>
    </w:p>
    <w:p w:rsidR="00063F80" w:rsidRDefault="00063F80" w:rsidP="00063F80">
      <w:pPr>
        <w:jc w:val="center"/>
        <w:rPr>
          <w:b/>
          <w:bCs/>
        </w:rPr>
      </w:pPr>
      <w:r>
        <w:rPr>
          <w:b/>
          <w:bCs/>
        </w:rPr>
        <w:t xml:space="preserve">«Предоставление информации об образовательных программах и учебных планах, рабочих программах учебных курсов, предметов дисциплин (модулей), </w:t>
      </w:r>
    </w:p>
    <w:p w:rsidR="00063F80" w:rsidRDefault="00063F80" w:rsidP="00063F80">
      <w:pPr>
        <w:jc w:val="center"/>
        <w:rPr>
          <w:bCs/>
          <w:sz w:val="20"/>
          <w:szCs w:val="20"/>
        </w:rPr>
      </w:pPr>
      <w:r>
        <w:rPr>
          <w:b/>
          <w:bCs/>
        </w:rPr>
        <w:t xml:space="preserve">годовых календарных учебных </w:t>
      </w:r>
      <w:proofErr w:type="gramStart"/>
      <w:r>
        <w:rPr>
          <w:b/>
          <w:bCs/>
        </w:rPr>
        <w:t>графиках</w:t>
      </w:r>
      <w:proofErr w:type="gramEnd"/>
      <w:r>
        <w:rPr>
          <w:b/>
          <w:bCs/>
        </w:rPr>
        <w:t>»</w:t>
      </w:r>
    </w:p>
    <w:p w:rsidR="00063F80" w:rsidRDefault="00063F80" w:rsidP="00063F80">
      <w:pPr>
        <w:jc w:val="center"/>
        <w:rPr>
          <w:b/>
          <w:color w:val="000000"/>
        </w:rPr>
      </w:pPr>
    </w:p>
    <w:p w:rsidR="00063F80" w:rsidRDefault="00063F80" w:rsidP="00063F80"/>
    <w:p w:rsidR="00063F80" w:rsidRDefault="00063F80" w:rsidP="00063F8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95250</wp:posOffset>
                </wp:positionV>
                <wp:extent cx="2895600" cy="638175"/>
                <wp:effectExtent l="13970" t="9525" r="5080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F80" w:rsidRDefault="00063F80" w:rsidP="00063F80">
                            <w:pPr>
                              <w:jc w:val="center"/>
                            </w:pPr>
                            <w:r>
                              <w:t xml:space="preserve">Прием обращения от Заявителя </w:t>
                            </w:r>
                          </w:p>
                          <w:p w:rsidR="00063F80" w:rsidRDefault="00063F80" w:rsidP="00063F80">
                            <w:pPr>
                              <w:jc w:val="center"/>
                            </w:pPr>
                            <w:r>
                              <w:t>(пункт 3.5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34.6pt;margin-top:7.5pt;width:228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">
                <v:textbox>
                  <w:txbxContent>
                    <w:p w:rsidR="00063F80" w:rsidRDefault="00063F80" w:rsidP="00063F80">
                      <w:pPr>
                        <w:jc w:val="center"/>
                      </w:pPr>
                      <w:r>
                        <w:t xml:space="preserve">Прием обращения от Заявителя </w:t>
                      </w:r>
                    </w:p>
                    <w:p w:rsidR="00063F80" w:rsidRDefault="00063F80" w:rsidP="00063F80">
                      <w:pPr>
                        <w:jc w:val="center"/>
                      </w:pPr>
                      <w:r>
                        <w:t>(пункт 3.5 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905510</wp:posOffset>
                </wp:positionV>
                <wp:extent cx="2847975" cy="628650"/>
                <wp:effectExtent l="13970" t="10160" r="5080" b="889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F80" w:rsidRDefault="00063F80" w:rsidP="00063F80">
                            <w:pPr>
                              <w:jc w:val="center"/>
                            </w:pPr>
                            <w:r>
                              <w:t>Рассмотрение обращения Заявителя (пункт 3.6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margin-left:138.35pt;margin-top:71.3pt;width:224.2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">
                <v:textbox>
                  <w:txbxContent>
                    <w:p w:rsidR="00063F80" w:rsidRDefault="00063F80" w:rsidP="00063F80">
                      <w:pPr>
                        <w:jc w:val="center"/>
                      </w:pPr>
                      <w:r>
                        <w:t>Рассмотрение обращения Заявителя (пункт 3.6 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703580</wp:posOffset>
                </wp:positionV>
                <wp:extent cx="1270" cy="209550"/>
                <wp:effectExtent l="61595" t="8255" r="51435" b="2032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41.85pt;margin-top:55.4pt;width:.1pt;height:16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1696085</wp:posOffset>
                </wp:positionV>
                <wp:extent cx="2847975" cy="800100"/>
                <wp:effectExtent l="13970" t="10160" r="5080" b="889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F80" w:rsidRDefault="00063F80" w:rsidP="00063F80">
                            <w:pPr>
                              <w:jc w:val="center"/>
                            </w:pPr>
                            <w:r>
                              <w:t xml:space="preserve">Наличие оснований для отказа                             в предоставлении услуги </w:t>
                            </w:r>
                          </w:p>
                          <w:p w:rsidR="00063F80" w:rsidRDefault="00063F80" w:rsidP="00063F80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предусмотренных</w:t>
                            </w:r>
                            <w:proofErr w:type="gramEnd"/>
                            <w:r>
                              <w:t xml:space="preserve"> в пункте 2.9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margin-left:138.35pt;margin-top:133.55pt;width:224.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">
                <v:textbox>
                  <w:txbxContent>
                    <w:p w:rsidR="00063F80" w:rsidRDefault="00063F80" w:rsidP="00063F80">
                      <w:pPr>
                        <w:jc w:val="center"/>
                      </w:pPr>
                      <w:r>
                        <w:t xml:space="preserve">Наличие оснований для отказа                             в предоставлении услуги </w:t>
                      </w:r>
                    </w:p>
                    <w:p w:rsidR="00063F80" w:rsidRDefault="00063F80" w:rsidP="00063F80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предусмотренных</w:t>
                      </w:r>
                      <w:proofErr w:type="gramEnd"/>
                      <w:r>
                        <w:t xml:space="preserve"> в пункте 2.9 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1511300</wp:posOffset>
                </wp:positionV>
                <wp:extent cx="1905" cy="200025"/>
                <wp:effectExtent l="52070" t="6350" r="60325" b="222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41.85pt;margin-top:119pt;width:.1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">
                <v:stroke endarrow="block"/>
              </v:shape>
            </w:pict>
          </mc:Fallback>
        </mc:AlternateContent>
      </w:r>
    </w:p>
    <w:p w:rsidR="00063F80" w:rsidRDefault="00063F80" w:rsidP="00063F80"/>
    <w:p w:rsidR="00063F80" w:rsidRDefault="00063F80" w:rsidP="00063F80"/>
    <w:p w:rsidR="00063F80" w:rsidRDefault="00063F80" w:rsidP="00063F80"/>
    <w:p w:rsidR="00063F80" w:rsidRDefault="00063F80" w:rsidP="00063F80"/>
    <w:p w:rsidR="00063F80" w:rsidRDefault="00063F80" w:rsidP="00063F80"/>
    <w:p w:rsidR="00063F80" w:rsidRDefault="00063F80" w:rsidP="00063F80"/>
    <w:p w:rsidR="00063F80" w:rsidRDefault="00063F80" w:rsidP="00063F80"/>
    <w:p w:rsidR="00063F80" w:rsidRDefault="00063F80" w:rsidP="00063F80"/>
    <w:p w:rsidR="00063F80" w:rsidRDefault="00063F80" w:rsidP="00063F80"/>
    <w:p w:rsidR="00063F80" w:rsidRDefault="00063F80" w:rsidP="00063F80"/>
    <w:p w:rsidR="00063F80" w:rsidRDefault="00063F80" w:rsidP="00063F80">
      <w:pPr>
        <w:tabs>
          <w:tab w:val="left" w:pos="2055"/>
        </w:tabs>
      </w:pPr>
      <w:r>
        <w:t xml:space="preserve">                </w:t>
      </w:r>
    </w:p>
    <w:p w:rsidR="00063F80" w:rsidRDefault="00063F80" w:rsidP="00063F80"/>
    <w:p w:rsidR="00063F80" w:rsidRDefault="00063F80" w:rsidP="00063F80">
      <w:pPr>
        <w:tabs>
          <w:tab w:val="left" w:pos="1200"/>
          <w:tab w:val="left" w:pos="7875"/>
        </w:tabs>
      </w:pPr>
      <w:r>
        <w:tab/>
        <w:t>Да</w:t>
      </w:r>
      <w:proofErr w:type="gramStart"/>
      <w:r>
        <w:tab/>
        <w:t>Н</w:t>
      </w:r>
      <w:proofErr w:type="gramEnd"/>
      <w:r>
        <w:t>ет</w:t>
      </w:r>
    </w:p>
    <w:p w:rsidR="00063F80" w:rsidRDefault="00063F80" w:rsidP="00063F8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5567045</wp:posOffset>
                </wp:positionH>
                <wp:positionV relativeFrom="paragraph">
                  <wp:posOffset>118745</wp:posOffset>
                </wp:positionV>
                <wp:extent cx="635" cy="257175"/>
                <wp:effectExtent l="52070" t="13970" r="61595" b="1460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38.35pt;margin-top:9.35pt;width:.0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118745</wp:posOffset>
                </wp:positionV>
                <wp:extent cx="0" cy="257175"/>
                <wp:effectExtent l="61595" t="13970" r="52705" b="1460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55.85pt;margin-top:9.35pt;width:0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118745</wp:posOffset>
                </wp:positionV>
                <wp:extent cx="1047750" cy="0"/>
                <wp:effectExtent l="13970" t="13970" r="5080" b="50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55.85pt;margin-top:9.35pt;width:82.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118745</wp:posOffset>
                </wp:positionV>
                <wp:extent cx="962025" cy="0"/>
                <wp:effectExtent l="13970" t="13970" r="5080" b="50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62.6pt;margin-top:9.35pt;width:7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3F80" w:rsidRDefault="00063F80" w:rsidP="00063F80">
      <w:pPr>
        <w:tabs>
          <w:tab w:val="left" w:pos="1230"/>
          <w:tab w:val="left" w:pos="8025"/>
          <w:tab w:val="left" w:pos="8775"/>
        </w:tabs>
      </w:pPr>
      <w:r>
        <w:tab/>
      </w:r>
      <w:r>
        <w:tab/>
      </w:r>
      <w:r>
        <w:tab/>
      </w:r>
    </w:p>
    <w:p w:rsidR="00063F80" w:rsidRDefault="00063F80" w:rsidP="00063F80">
      <w:pPr>
        <w:tabs>
          <w:tab w:val="left" w:pos="85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25400</wp:posOffset>
                </wp:positionV>
                <wp:extent cx="2171700" cy="1979930"/>
                <wp:effectExtent l="13970" t="6350" r="508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F80" w:rsidRDefault="00063F80" w:rsidP="00063F80">
                            <w:pPr>
                              <w:jc w:val="center"/>
                            </w:pPr>
                            <w:r>
                              <w:t xml:space="preserve">Письменное уведомление Заявителя об отказе                                 в предоставлении муниципальной услуги, разъяснение причин отказа                 и предложение принять меры по их устранению </w:t>
                            </w:r>
                          </w:p>
                          <w:p w:rsidR="00063F80" w:rsidRDefault="00063F80" w:rsidP="00063F80">
                            <w:pPr>
                              <w:jc w:val="center"/>
                            </w:pPr>
                            <w:r>
                              <w:t>(пункт 3.6.3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-32.65pt;margin-top:2pt;width:171pt;height:1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">
                <v:textbox>
                  <w:txbxContent>
                    <w:p w:rsidR="00063F80" w:rsidRDefault="00063F80" w:rsidP="00063F80">
                      <w:pPr>
                        <w:jc w:val="center"/>
                      </w:pPr>
                      <w:r>
                        <w:t xml:space="preserve">Письменное уведомление Заявителя об отказе                                 в предоставлении муниципальной услуги, разъяснение причин отказа                 и предложение принять меры по их устранению </w:t>
                      </w:r>
                    </w:p>
                    <w:p w:rsidR="00063F80" w:rsidRDefault="00063F80" w:rsidP="00063F80">
                      <w:pPr>
                        <w:jc w:val="center"/>
                      </w:pPr>
                      <w:r>
                        <w:t>(пункт 3.6.3 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3814445</wp:posOffset>
                </wp:positionH>
                <wp:positionV relativeFrom="paragraph">
                  <wp:posOffset>25400</wp:posOffset>
                </wp:positionV>
                <wp:extent cx="2466975" cy="990600"/>
                <wp:effectExtent l="13970" t="6350" r="5080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F80" w:rsidRDefault="00063F80" w:rsidP="00063F80">
                            <w:pPr>
                              <w:jc w:val="center"/>
                            </w:pPr>
                            <w:r>
                              <w:t>Сбор, анализ и обобщение                        информации, подготовка ответа Заявителю</w:t>
                            </w:r>
                          </w:p>
                          <w:p w:rsidR="00063F80" w:rsidRDefault="00063F80" w:rsidP="00063F80">
                            <w:pPr>
                              <w:jc w:val="center"/>
                            </w:pPr>
                            <w:r>
                              <w:t>(пункт 3.7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margin-left:300.35pt;margin-top:2pt;width:194.2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">
                <v:textbox>
                  <w:txbxContent>
                    <w:p w:rsidR="00063F80" w:rsidRDefault="00063F80" w:rsidP="00063F80">
                      <w:pPr>
                        <w:jc w:val="center"/>
                      </w:pPr>
                      <w:r>
                        <w:t>Сбор, анализ и обобщение                        информации, подготовка ответа Заявителю</w:t>
                      </w:r>
                    </w:p>
                    <w:p w:rsidR="00063F80" w:rsidRDefault="00063F80" w:rsidP="00063F80">
                      <w:pPr>
                        <w:jc w:val="center"/>
                      </w:pPr>
                      <w:r>
                        <w:t>(пункт 3.7 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063F80" w:rsidRDefault="00063F80" w:rsidP="00063F80">
      <w:pPr>
        <w:tabs>
          <w:tab w:val="left" w:pos="900"/>
        </w:tabs>
      </w:pPr>
    </w:p>
    <w:p w:rsidR="00063F80" w:rsidRDefault="00063F80" w:rsidP="00063F80">
      <w:pPr>
        <w:tabs>
          <w:tab w:val="left" w:pos="900"/>
        </w:tabs>
      </w:pPr>
    </w:p>
    <w:p w:rsidR="00063F80" w:rsidRDefault="00063F80" w:rsidP="00063F80">
      <w:pPr>
        <w:pStyle w:val="p20"/>
        <w:tabs>
          <w:tab w:val="left" w:pos="0"/>
        </w:tabs>
        <w:spacing w:line="240" w:lineRule="auto"/>
        <w:ind w:hanging="254"/>
        <w:jc w:val="both"/>
        <w:rPr>
          <w:lang w:val="ru-RU"/>
        </w:rPr>
      </w:pPr>
    </w:p>
    <w:p w:rsidR="00063F80" w:rsidRDefault="00063F80" w:rsidP="00063F80">
      <w:pPr>
        <w:pStyle w:val="p4"/>
        <w:tabs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063F80" w:rsidRDefault="00063F80" w:rsidP="00063F80">
      <w:pPr>
        <w:pStyle w:val="p20"/>
        <w:tabs>
          <w:tab w:val="left" w:pos="0"/>
        </w:tabs>
        <w:spacing w:line="240" w:lineRule="auto"/>
        <w:ind w:hanging="254"/>
        <w:jc w:val="both"/>
        <w:rPr>
          <w:bCs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3814445</wp:posOffset>
                </wp:positionH>
                <wp:positionV relativeFrom="paragraph">
                  <wp:posOffset>286385</wp:posOffset>
                </wp:positionV>
                <wp:extent cx="2466975" cy="1362075"/>
                <wp:effectExtent l="13970" t="10160" r="508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F80" w:rsidRDefault="00063F80" w:rsidP="00063F80">
                            <w:pPr>
                              <w:jc w:val="center"/>
                            </w:pPr>
                            <w:r>
                              <w:t>Направление ответа Заявителю на письменное обращение, либо выдача информационных (справочных) материалов (при личном обращении)</w:t>
                            </w:r>
                          </w:p>
                          <w:p w:rsidR="00063F80" w:rsidRDefault="00063F80" w:rsidP="00063F80">
                            <w:pPr>
                              <w:jc w:val="center"/>
                            </w:pPr>
                            <w:r>
                              <w:t>(пункт 3.8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300.35pt;margin-top:22.55pt;width:194.25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">
                <v:textbox>
                  <w:txbxContent>
                    <w:p w:rsidR="00063F80" w:rsidRDefault="00063F80" w:rsidP="00063F80">
                      <w:pPr>
                        <w:jc w:val="center"/>
                      </w:pPr>
                      <w:r>
                        <w:t>Направление ответа Заявителю на письменное обращение, либо выдача информационных (справочных) материалов (при личном обращении)</w:t>
                      </w:r>
                    </w:p>
                    <w:p w:rsidR="00063F80" w:rsidRDefault="00063F80" w:rsidP="00063F80">
                      <w:pPr>
                        <w:jc w:val="center"/>
                      </w:pPr>
                      <w:r>
                        <w:t>(пункт 3.8 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5567045</wp:posOffset>
                </wp:positionH>
                <wp:positionV relativeFrom="paragraph">
                  <wp:posOffset>124460</wp:posOffset>
                </wp:positionV>
                <wp:extent cx="635" cy="161925"/>
                <wp:effectExtent l="61595" t="10160" r="52070" b="184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38.35pt;margin-top:9.8pt;width:.05pt;height:12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">
                <v:stroke endarrow="block"/>
              </v:shape>
            </w:pict>
          </mc:Fallback>
        </mc:AlternateContent>
      </w:r>
    </w:p>
    <w:p w:rsidR="00063F80" w:rsidRDefault="00063F80" w:rsidP="00063F80"/>
    <w:p w:rsidR="00063F80" w:rsidRDefault="00063F80" w:rsidP="00063F80"/>
    <w:p w:rsidR="00063F80" w:rsidRDefault="00063F80" w:rsidP="00063F80"/>
    <w:p w:rsidR="00063F80" w:rsidRDefault="00063F80" w:rsidP="00063F80"/>
    <w:p w:rsidR="00063F80" w:rsidRDefault="00063F80" w:rsidP="00063F80"/>
    <w:p w:rsidR="00063F80" w:rsidRDefault="00063F80" w:rsidP="00063F80"/>
    <w:p w:rsidR="00063F80" w:rsidRDefault="00063F80" w:rsidP="00063F80"/>
    <w:p w:rsidR="00063F80" w:rsidRDefault="00063F80" w:rsidP="00063F80"/>
    <w:p w:rsidR="00063F80" w:rsidRDefault="00063F80" w:rsidP="00063F80"/>
    <w:p w:rsidR="002521AF" w:rsidRDefault="002521AF">
      <w:bookmarkStart w:id="0" w:name="_GoBack"/>
      <w:bookmarkEnd w:id="0"/>
    </w:p>
    <w:sectPr w:rsidR="0025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C4"/>
    <w:rsid w:val="00063F80"/>
    <w:rsid w:val="00101198"/>
    <w:rsid w:val="002521AF"/>
    <w:rsid w:val="00A95272"/>
    <w:rsid w:val="00B119D1"/>
    <w:rsid w:val="00EA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119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paragraph" w:customStyle="1" w:styleId="ConsPlusTitle">
    <w:name w:val="ConsPlusTitle"/>
    <w:rsid w:val="00063F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4">
    <w:name w:val="p4"/>
    <w:basedOn w:val="a"/>
    <w:rsid w:val="00063F80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lang w:val="en-US"/>
    </w:rPr>
  </w:style>
  <w:style w:type="paragraph" w:customStyle="1" w:styleId="p8">
    <w:name w:val="p8"/>
    <w:basedOn w:val="a"/>
    <w:rsid w:val="00063F80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  <w:style w:type="paragraph" w:customStyle="1" w:styleId="p20">
    <w:name w:val="p20"/>
    <w:basedOn w:val="a"/>
    <w:rsid w:val="00063F80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119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paragraph" w:customStyle="1" w:styleId="ConsPlusTitle">
    <w:name w:val="ConsPlusTitle"/>
    <w:rsid w:val="00063F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4">
    <w:name w:val="p4"/>
    <w:basedOn w:val="a"/>
    <w:rsid w:val="00063F80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lang w:val="en-US"/>
    </w:rPr>
  </w:style>
  <w:style w:type="paragraph" w:customStyle="1" w:styleId="p8">
    <w:name w:val="p8"/>
    <w:basedOn w:val="a"/>
    <w:rsid w:val="00063F80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  <w:style w:type="paragraph" w:customStyle="1" w:styleId="p20">
    <w:name w:val="p20"/>
    <w:basedOn w:val="a"/>
    <w:rsid w:val="00063F80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mig</cp:lastModifiedBy>
  <cp:revision>2</cp:revision>
  <dcterms:created xsi:type="dcterms:W3CDTF">2016-11-21T13:17:00Z</dcterms:created>
  <dcterms:modified xsi:type="dcterms:W3CDTF">2016-11-21T13:17:00Z</dcterms:modified>
</cp:coreProperties>
</file>