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B" w:rsidRPr="00CF4741" w:rsidRDefault="00113DDB" w:rsidP="0011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741">
        <w:rPr>
          <w:rFonts w:ascii="Times New Roman" w:hAnsi="Times New Roman" w:cs="Times New Roman"/>
          <w:sz w:val="28"/>
          <w:szCs w:val="28"/>
        </w:rPr>
        <w:t xml:space="preserve">Уважаемые работодатели 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Pr="00CF4741">
        <w:rPr>
          <w:rFonts w:ascii="Times New Roman" w:hAnsi="Times New Roman" w:cs="Times New Roman"/>
          <w:sz w:val="28"/>
          <w:szCs w:val="28"/>
        </w:rPr>
        <w:t>!</w:t>
      </w:r>
    </w:p>
    <w:p w:rsidR="005178A9" w:rsidRDefault="00113DDB" w:rsidP="0051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3C6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одим до Вашего сведения, что 30.11.2017 года  в городе Красноярске состоялось заседание краевого межведомственного координационного совета по охране труда по вопросу «О состоянии производственного травматизма в организациях края за 9 месяцев 2017 года» с участием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- начальника отдела надзора за условиями труда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заведующей краевым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КГБУЗ «Краевая клиническая больница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главного внештатного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здр</w:t>
      </w:r>
      <w:r w:rsidR="003C60D0">
        <w:rPr>
          <w:rFonts w:ascii="Times New Roman" w:hAnsi="Times New Roman" w:cs="Times New Roman"/>
          <w:sz w:val="28"/>
          <w:szCs w:val="28"/>
        </w:rPr>
        <w:t>авоохранения Красноярского края.</w:t>
      </w:r>
      <w:r w:rsidR="00517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D0" w:rsidRDefault="003C60D0" w:rsidP="0051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</w:t>
      </w:r>
      <w:r w:rsidR="00D00B2C">
        <w:rPr>
          <w:rFonts w:ascii="Times New Roman" w:hAnsi="Times New Roman" w:cs="Times New Roman"/>
          <w:sz w:val="28"/>
          <w:szCs w:val="28"/>
        </w:rPr>
        <w:t>ым координационным Советом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принято решение:</w:t>
      </w:r>
    </w:p>
    <w:p w:rsidR="00113DDB" w:rsidRPr="00CF4741" w:rsidRDefault="003C60D0" w:rsidP="003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работодателям края </w:t>
      </w:r>
      <w:r w:rsidR="00113DDB">
        <w:rPr>
          <w:rFonts w:ascii="Times New Roman" w:hAnsi="Times New Roman" w:cs="Times New Roman"/>
          <w:sz w:val="28"/>
          <w:szCs w:val="28"/>
        </w:rPr>
        <w:t xml:space="preserve">направлять участников аварийных ситуаций или инцидентов, работников, занятых на работах с </w:t>
      </w:r>
      <w:proofErr w:type="gramStart"/>
      <w:r w:rsidR="00113DDB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="00113D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13DDB">
        <w:rPr>
          <w:rFonts w:ascii="Times New Roman" w:hAnsi="Times New Roman" w:cs="Times New Roman"/>
          <w:sz w:val="28"/>
          <w:szCs w:val="28"/>
        </w:rPr>
        <w:t xml:space="preserve">(или) опасными веществами и производственными факторами с разовым или многократным превышением предельно допустимой концентрации или предельно допустимого уровня по действующему фактору, работников имеющих (имевших) заключение о предварительном диагнозе профессионального заболевания, лиц со стойкими последствиями несчастных случаев на производстве, а также других работников в случае </w:t>
      </w:r>
      <w:proofErr w:type="gramEnd"/>
      <w:r w:rsidR="00113DDB">
        <w:rPr>
          <w:rFonts w:ascii="Times New Roman" w:hAnsi="Times New Roman" w:cs="Times New Roman"/>
          <w:sz w:val="28"/>
          <w:szCs w:val="28"/>
        </w:rPr>
        <w:t xml:space="preserve">принятия соответствующего решения врачебной комиссией не реже одного раза в пять лет в центр </w:t>
      </w:r>
      <w:proofErr w:type="spellStart"/>
      <w:r w:rsidR="00113DDB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="00113DDB">
        <w:rPr>
          <w:rFonts w:ascii="Times New Roman" w:hAnsi="Times New Roman" w:cs="Times New Roman"/>
          <w:sz w:val="28"/>
          <w:szCs w:val="28"/>
        </w:rPr>
        <w:t xml:space="preserve"> для прохождения периодических медицинских осмотров.</w:t>
      </w:r>
    </w:p>
    <w:p w:rsidR="005854BE" w:rsidRDefault="005854BE"/>
    <w:sectPr w:rsidR="005854BE" w:rsidSect="0043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DDB"/>
    <w:rsid w:val="00113DDB"/>
    <w:rsid w:val="001B4379"/>
    <w:rsid w:val="003C60D0"/>
    <w:rsid w:val="005178A9"/>
    <w:rsid w:val="005854BE"/>
    <w:rsid w:val="00D00B2C"/>
    <w:rsid w:val="00D70350"/>
    <w:rsid w:val="00E8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21052</cp:lastModifiedBy>
  <cp:revision>8</cp:revision>
  <dcterms:created xsi:type="dcterms:W3CDTF">2018-01-24T04:22:00Z</dcterms:created>
  <dcterms:modified xsi:type="dcterms:W3CDTF">2018-01-24T06:18:00Z</dcterms:modified>
</cp:coreProperties>
</file>