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EABB6" w14:textId="77777777" w:rsidR="00827446" w:rsidRDefault="00827446">
      <w:pPr>
        <w:jc w:val="center"/>
        <w:rPr>
          <w:b/>
          <w:bCs/>
          <w:sz w:val="28"/>
          <w:szCs w:val="28"/>
        </w:rPr>
      </w:pPr>
    </w:p>
    <w:p w14:paraId="52CE4CAB" w14:textId="77777777" w:rsidR="00827446" w:rsidRDefault="006E47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СОЦИАЛЬНЫЕ И ПРАВОВЫЕ ПОСЛЕДСТВИЯ </w:t>
      </w:r>
    </w:p>
    <w:p w14:paraId="4F601702" w14:textId="77777777" w:rsidR="00827446" w:rsidRDefault="006E47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НЕЛЕГАЛЬНЫХ ТРУДОВЫХ ОТНОШЕНИЙ НЕФОРМАЛЬНОЙ ЗАНЯТОСТИ</w:t>
      </w:r>
    </w:p>
    <w:p w14:paraId="345F8E3B" w14:textId="77777777" w:rsidR="00827446" w:rsidRDefault="00827446">
      <w:pPr>
        <w:rPr>
          <w:b/>
          <w:bCs/>
          <w:sz w:val="28"/>
          <w:szCs w:val="28"/>
        </w:rPr>
      </w:pPr>
    </w:p>
    <w:tbl>
      <w:tblPr>
        <w:tblW w:w="1457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86"/>
        <w:gridCol w:w="7284"/>
      </w:tblGrid>
      <w:tr w:rsidR="00827446" w14:paraId="3D27FDB3" w14:textId="77777777"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E0337E" w14:textId="77777777" w:rsidR="00827446" w:rsidRDefault="006E478C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работодателя</w:t>
            </w:r>
          </w:p>
        </w:tc>
        <w:tc>
          <w:tcPr>
            <w:tcW w:w="7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243C3E" w14:textId="77777777" w:rsidR="00827446" w:rsidRDefault="006E478C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работника</w:t>
            </w:r>
          </w:p>
        </w:tc>
      </w:tr>
      <w:tr w:rsidR="00827446" w14:paraId="7F745981" w14:textId="77777777">
        <w:tc>
          <w:tcPr>
            <w:tcW w:w="72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3C9A70" w14:textId="77777777" w:rsidR="00827446" w:rsidRDefault="006E478C">
            <w:pPr>
              <w:pStyle w:val="a9"/>
              <w:jc w:val="both"/>
            </w:pPr>
            <w:r>
              <w:t>Административный штраф на должностных лиц в размере от 10 000 до 20 000 рублей, на лиц, осуществляющих предпринимательскую деятельность без образования юридического лица — от 5 000 до 10 000 рублей; на юридических лиц — от 50 000 до 100 000 рублей )статья 5.27 Кодекса РФ об административных нарушениях)</w:t>
            </w:r>
          </w:p>
        </w:tc>
        <w:tc>
          <w:tcPr>
            <w:tcW w:w="7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FD8F6F" w14:textId="77777777" w:rsidR="00827446" w:rsidRDefault="006E478C">
            <w:pPr>
              <w:pStyle w:val="a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Риски при согласии на выплату «серой» заработной платы:</w:t>
            </w:r>
          </w:p>
        </w:tc>
      </w:tr>
      <w:tr w:rsidR="00827446" w14:paraId="28C68CB2" w14:textId="77777777">
        <w:tc>
          <w:tcPr>
            <w:tcW w:w="72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9AB54E" w14:textId="77777777" w:rsidR="00827446" w:rsidRDefault="00827446">
            <w:pPr>
              <w:pStyle w:val="a9"/>
            </w:pPr>
          </w:p>
        </w:tc>
        <w:tc>
          <w:tcPr>
            <w:tcW w:w="7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2A4C87" w14:textId="77777777" w:rsidR="00827446" w:rsidRDefault="006E478C">
            <w:pPr>
              <w:pStyle w:val="a9"/>
              <w:jc w:val="both"/>
            </w:pPr>
            <w:r>
              <w:t>- не получить заработную плату в случае любого конфликта с работодателем;</w:t>
            </w:r>
          </w:p>
        </w:tc>
      </w:tr>
      <w:tr w:rsidR="00827446" w14:paraId="0589EE15" w14:textId="77777777">
        <w:tc>
          <w:tcPr>
            <w:tcW w:w="72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103E3C" w14:textId="77777777" w:rsidR="00827446" w:rsidRDefault="00827446">
            <w:pPr>
              <w:pStyle w:val="a9"/>
            </w:pPr>
          </w:p>
        </w:tc>
        <w:tc>
          <w:tcPr>
            <w:tcW w:w="7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307F21" w14:textId="77777777" w:rsidR="00827446" w:rsidRDefault="006E478C">
            <w:pPr>
              <w:pStyle w:val="a9"/>
              <w:jc w:val="both"/>
            </w:pPr>
            <w:r>
              <w:t>- не получить отпускные, расчет при увольнении;</w:t>
            </w:r>
          </w:p>
        </w:tc>
      </w:tr>
      <w:tr w:rsidR="00827446" w14:paraId="5C3563B6" w14:textId="77777777">
        <w:tc>
          <w:tcPr>
            <w:tcW w:w="72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7F4DFC" w14:textId="77777777" w:rsidR="00827446" w:rsidRDefault="00827446">
            <w:pPr>
              <w:pStyle w:val="a9"/>
            </w:pPr>
          </w:p>
        </w:tc>
        <w:tc>
          <w:tcPr>
            <w:tcW w:w="7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DF726D" w14:textId="77777777" w:rsidR="00827446" w:rsidRDefault="006E478C">
            <w:pPr>
              <w:pStyle w:val="a9"/>
              <w:jc w:val="both"/>
            </w:pPr>
            <w:r>
              <w:t>- не получить в полном объеме отплату листка нетрудоспособности;</w:t>
            </w:r>
          </w:p>
        </w:tc>
      </w:tr>
      <w:tr w:rsidR="00827446" w14:paraId="0B5FDDED" w14:textId="77777777">
        <w:tc>
          <w:tcPr>
            <w:tcW w:w="72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3F2C17" w14:textId="77777777" w:rsidR="00827446" w:rsidRDefault="006E478C">
            <w:pPr>
              <w:pStyle w:val="a9"/>
              <w:jc w:val="both"/>
            </w:pPr>
            <w:r>
              <w:t xml:space="preserve">Административный штраф на должностных лиц — дисквалификацию на срок от 1 года до 3 лет; </w:t>
            </w:r>
          </w:p>
          <w:p w14:paraId="1D8B2235" w14:textId="77777777" w:rsidR="00827446" w:rsidRDefault="006E478C">
            <w:pPr>
              <w:pStyle w:val="a9"/>
              <w:jc w:val="both"/>
            </w:pPr>
            <w:r>
              <w:t>- на лиц, осуществляющих предпринимательскую деятельность без образования юридического лица - от 30 000 до 40 000 рублей;</w:t>
            </w:r>
          </w:p>
          <w:p w14:paraId="7DAC1967" w14:textId="77777777" w:rsidR="00827446" w:rsidRDefault="006E478C">
            <w:pPr>
              <w:pStyle w:val="a9"/>
              <w:jc w:val="both"/>
            </w:pPr>
            <w:r>
              <w:t>- на юридических лиц от 100 000 до 200 000рублей (за совершение административных правонарушений лицом, ранее подвергнутым административному наказанию за аналогичное административное нарушение</w:t>
            </w:r>
          </w:p>
        </w:tc>
        <w:tc>
          <w:tcPr>
            <w:tcW w:w="7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576F91" w14:textId="77777777" w:rsidR="00827446" w:rsidRDefault="006E478C">
            <w:pPr>
              <w:pStyle w:val="a9"/>
              <w:jc w:val="both"/>
            </w:pPr>
            <w:r>
              <w:t>- полностью лишиться социальных гарантий, связанных с сокращением, простоем, рождением ребенка, обучением, несчастным случаем или профессиональным заболеванием на производстве и другими ситуациями;</w:t>
            </w:r>
          </w:p>
        </w:tc>
      </w:tr>
      <w:tr w:rsidR="00827446" w14:paraId="578FC74C" w14:textId="77777777">
        <w:tc>
          <w:tcPr>
            <w:tcW w:w="72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D1952D" w14:textId="77777777" w:rsidR="00827446" w:rsidRDefault="00827446">
            <w:pPr>
              <w:pStyle w:val="a9"/>
            </w:pPr>
          </w:p>
        </w:tc>
        <w:tc>
          <w:tcPr>
            <w:tcW w:w="7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54D583" w14:textId="77777777" w:rsidR="00827446" w:rsidRDefault="006E478C">
            <w:pPr>
              <w:pStyle w:val="a9"/>
              <w:jc w:val="both"/>
            </w:pPr>
            <w:r>
              <w:t>- получить отказ в выдаче визы для выезда за границу;</w:t>
            </w:r>
          </w:p>
        </w:tc>
      </w:tr>
      <w:tr w:rsidR="00827446" w14:paraId="24CC2092" w14:textId="77777777">
        <w:tc>
          <w:tcPr>
            <w:tcW w:w="72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DD9E1A" w14:textId="77777777" w:rsidR="00827446" w:rsidRDefault="00827446">
            <w:pPr>
              <w:pStyle w:val="a9"/>
            </w:pPr>
          </w:p>
        </w:tc>
        <w:tc>
          <w:tcPr>
            <w:tcW w:w="7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073012" w14:textId="470E6A44" w:rsidR="00827446" w:rsidRDefault="006E478C">
            <w:pPr>
              <w:pStyle w:val="a9"/>
              <w:jc w:val="both"/>
            </w:pPr>
            <w:r>
              <w:t>- отсутствие возможности поучения кредита в банке на жилье, лечение,</w:t>
            </w:r>
            <w:r w:rsidR="00BA0AA0">
              <w:t xml:space="preserve"> </w:t>
            </w:r>
            <w:r>
              <w:t>обучение и т.д.</w:t>
            </w:r>
          </w:p>
        </w:tc>
      </w:tr>
      <w:tr w:rsidR="00827446" w14:paraId="10D01737" w14:textId="77777777">
        <w:tc>
          <w:tcPr>
            <w:tcW w:w="72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0A4898" w14:textId="77777777" w:rsidR="00827446" w:rsidRDefault="00827446">
            <w:pPr>
              <w:pStyle w:val="a9"/>
            </w:pPr>
          </w:p>
        </w:tc>
        <w:tc>
          <w:tcPr>
            <w:tcW w:w="7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8FDAF8" w14:textId="77777777" w:rsidR="00827446" w:rsidRDefault="006E478C">
            <w:pPr>
              <w:pStyle w:val="a9"/>
              <w:jc w:val="both"/>
            </w:pPr>
            <w:r>
              <w:t>- осуществление в полном объеме отчислений страховых взносов на обязательное пенсионное и медицинское страхование могут привести к проблемам формирования пенсий и пособий, необходимых в зрелом возрасте и при потере трудоспособности/</w:t>
            </w:r>
          </w:p>
        </w:tc>
      </w:tr>
      <w:tr w:rsidR="00827446" w14:paraId="39643FA0" w14:textId="77777777">
        <w:tc>
          <w:tcPr>
            <w:tcW w:w="14569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14:paraId="1A175886" w14:textId="77777777" w:rsidR="00827446" w:rsidRDefault="006E478C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Узнать отчитывается ли за Вас работодатель и в каком размере перечисляет за Вас страховые взносы в Пенсионный фонд можно, проверив индивидуальный лицевой счет.</w:t>
            </w:r>
          </w:p>
          <w:p w14:paraId="0CABC15C" w14:textId="77777777" w:rsidR="00827446" w:rsidRDefault="006E478C">
            <w:pPr>
              <w:pStyle w:val="a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Получить информацию о состоянии Вашего пенсионного счета можно:</w:t>
            </w:r>
          </w:p>
          <w:p w14:paraId="34258E23" w14:textId="38023094" w:rsidR="00827446" w:rsidRDefault="006E478C">
            <w:pPr>
              <w:pStyle w:val="a9"/>
              <w:jc w:val="both"/>
            </w:pPr>
            <w:r>
              <w:rPr>
                <w:sz w:val="28"/>
                <w:szCs w:val="28"/>
              </w:rPr>
              <w:t>- лично обратившись в территориальный орган Пенсионного фонда по мест</w:t>
            </w:r>
            <w:r w:rsidR="00BA0AA0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жительства или работы, либо через личный кабинет застрахованного лица, размещенного на официальном сайте ПФР </w:t>
            </w:r>
            <w:hyperlink r:id="rId4">
              <w:r>
                <w:rPr>
                  <w:rStyle w:val="-"/>
                  <w:sz w:val="28"/>
                  <w:szCs w:val="28"/>
                </w:rPr>
                <w:t>www.pfrf.ru</w:t>
              </w:r>
            </w:hyperlink>
            <w:r>
              <w:rPr>
                <w:sz w:val="28"/>
                <w:szCs w:val="28"/>
              </w:rPr>
              <w:t>;</w:t>
            </w:r>
          </w:p>
          <w:p w14:paraId="1FCA9288" w14:textId="77777777" w:rsidR="00827446" w:rsidRDefault="006E478C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через интернет- портал государственных услуг www.gosuslugi.ru</w:t>
            </w:r>
          </w:p>
        </w:tc>
      </w:tr>
    </w:tbl>
    <w:p w14:paraId="55E9BD42" w14:textId="77777777" w:rsidR="00827446" w:rsidRDefault="00827446"/>
    <w:sectPr w:rsidR="00827446">
      <w:pgSz w:w="16838" w:h="11906" w:orient="landscape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446"/>
    <w:rsid w:val="006E478C"/>
    <w:rsid w:val="00827446"/>
    <w:rsid w:val="00BA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D4E9F"/>
  <w15:docId w15:val="{1FFC29DE-0555-410E-9F35-EFA26213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WenQuanYi Micro Hei" w:hAnsi="Liberation Serif" w:cs="Lohit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sz w:val="28"/>
      <w:szCs w:val="28"/>
    </w:rPr>
  </w:style>
  <w:style w:type="character" w:customStyle="1" w:styleId="ListLabel2">
    <w:name w:val="ListLabel 2"/>
    <w:qFormat/>
    <w:rPr>
      <w:sz w:val="28"/>
      <w:szCs w:val="28"/>
    </w:rPr>
  </w:style>
  <w:style w:type="paragraph" w:styleId="a4">
    <w:name w:val="Title"/>
    <w:basedOn w:val="a"/>
    <w:next w:val="a5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Блочная цитата"/>
    <w:basedOn w:val="a"/>
    <w:qFormat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a2801</cp:lastModifiedBy>
  <cp:revision>6</cp:revision>
  <dcterms:created xsi:type="dcterms:W3CDTF">2019-09-13T11:30:00Z</dcterms:created>
  <dcterms:modified xsi:type="dcterms:W3CDTF">2020-10-23T03:57:00Z</dcterms:modified>
  <dc:language>ru-RU</dc:language>
</cp:coreProperties>
</file>