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Pr="00E83760" w:rsidRDefault="00600089" w:rsidP="00E837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89" w:rsidRPr="00E83760" w:rsidRDefault="00600089" w:rsidP="00E8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760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2A283F" w:rsidRPr="00E83760" w:rsidRDefault="002A283F" w:rsidP="00E8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Исходные данные о контрольном мероприятии.</w:t>
      </w:r>
    </w:p>
    <w:p w:rsidR="004813A4" w:rsidRPr="00E83760" w:rsidRDefault="002A283F" w:rsidP="00E83760">
      <w:pPr>
        <w:pStyle w:val="a6"/>
        <w:tabs>
          <w:tab w:val="left" w:pos="851"/>
        </w:tabs>
        <w:spacing w:after="0"/>
        <w:jc w:val="both"/>
        <w:rPr>
          <w:rFonts w:eastAsiaTheme="minorHAnsi"/>
          <w:lang w:eastAsia="en-US"/>
        </w:rPr>
      </w:pPr>
      <w:r w:rsidRPr="00E83760">
        <w:rPr>
          <w:b/>
          <w:bCs/>
          <w:lang w:eastAsia="ru-RU"/>
        </w:rPr>
        <w:t>1.1. Наименование контрольного мероприятия:</w:t>
      </w:r>
      <w:r w:rsidRPr="00E83760">
        <w:rPr>
          <w:lang w:eastAsia="ru-RU"/>
        </w:rPr>
        <w:t xml:space="preserve"> </w:t>
      </w:r>
      <w:r w:rsidR="00917452" w:rsidRPr="00E83760">
        <w:rPr>
          <w:rFonts w:eastAsiaTheme="minorHAnsi"/>
          <w:lang w:eastAsia="en-US"/>
        </w:rPr>
        <w:t>Тематическая проверка целевого и эффективного использования бюджетных средств в том числе фонда заработной платы и соблюдение требований законодательства Российской Федерации в сфере закупок муниципального бюджетного учреждения Молодежный центр «Информационное молодёжное агентство».</w:t>
      </w:r>
    </w:p>
    <w:p w:rsidR="00917452" w:rsidRPr="00E83760" w:rsidRDefault="00917452" w:rsidP="00E83760">
      <w:pPr>
        <w:pStyle w:val="a6"/>
        <w:tabs>
          <w:tab w:val="left" w:pos="851"/>
        </w:tabs>
        <w:spacing w:after="0"/>
        <w:jc w:val="both"/>
        <w:rPr>
          <w:rFonts w:eastAsiaTheme="minorHAnsi"/>
          <w:lang w:eastAsia="en-US"/>
        </w:rPr>
      </w:pPr>
    </w:p>
    <w:p w:rsidR="00917452" w:rsidRPr="00E83760" w:rsidRDefault="002A283F" w:rsidP="00E8376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Основание для проведения контрольного мероприятия:</w:t>
      </w: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452" w:rsidRPr="00E83760">
        <w:rPr>
          <w:rFonts w:ascii="Times New Roman" w:hAnsi="Times New Roman" w:cs="Times New Roman"/>
          <w:sz w:val="24"/>
          <w:szCs w:val="24"/>
        </w:rPr>
        <w:t>постановление №9 от 21.09.2018 г, пункт 2.3. Плана работы «Контрольно-счетной палаты город Шарыпово» на 2018 год, утвержденного постановлением «Контрольно-счетной палаты» от 25.12.2017 № 9, постановление №7 от 30.07.2018 «О внесении изменений в постановление контрольно - счетной палаты города Шарыпово от 22.06.2018 №4 «О проведении сроков контрольного мероприятия».</w:t>
      </w:r>
    </w:p>
    <w:p w:rsidR="00917452" w:rsidRPr="00E83760" w:rsidRDefault="0079438C" w:rsidP="00E83760">
      <w:pPr>
        <w:pStyle w:val="a6"/>
        <w:spacing w:after="0"/>
        <w:jc w:val="both"/>
        <w:rPr>
          <w:rFonts w:eastAsiaTheme="minorHAnsi"/>
          <w:lang w:eastAsia="en-US"/>
        </w:rPr>
      </w:pPr>
      <w:r w:rsidRPr="00E83760">
        <w:rPr>
          <w:b/>
        </w:rPr>
        <w:t>1.3. Цель контрольного мероприятия:</w:t>
      </w:r>
      <w:r w:rsidRPr="00E83760">
        <w:t xml:space="preserve"> </w:t>
      </w:r>
      <w:r w:rsidR="00917452" w:rsidRPr="00E83760">
        <w:rPr>
          <w:rFonts w:eastAsiaTheme="minorHAnsi"/>
          <w:lang w:eastAsia="en-US"/>
        </w:rPr>
        <w:t>тематическая проверка целевого и эффективного использования бюджетных средств, в том числе фонда заработной платы и соблюдение требований законодательства Российской Федерации в сфере закупок муниципального бюджетного учреждения Молодежный центр «Информационное молодёжное агентство» за 2016 год.</w:t>
      </w:r>
    </w:p>
    <w:p w:rsidR="00917452" w:rsidRPr="00E83760" w:rsidRDefault="00917452" w:rsidP="00E83760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7452" w:rsidRPr="00E83760" w:rsidRDefault="0079438C" w:rsidP="00E837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</w:t>
      </w:r>
      <w:r w:rsidR="002A283F" w:rsidRPr="00E83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E83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 </w:t>
      </w:r>
      <w:r w:rsidR="002A283F" w:rsidRPr="00E837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контрольного мероприятия:</w:t>
      </w:r>
      <w:r w:rsidR="002A283F" w:rsidRPr="00E837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7452"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Молодежный центр «Информационное молодежное агентство», сокращенно наименование: МБУ МЦ «ИМА» (далее по тексту Учреждение). </w:t>
      </w:r>
    </w:p>
    <w:p w:rsidR="00917452" w:rsidRPr="00E83760" w:rsidRDefault="00917452" w:rsidP="00E837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83F" w:rsidRPr="00E83760" w:rsidRDefault="002A283F" w:rsidP="00E83760">
      <w:pPr>
        <w:shd w:val="clear" w:color="auto" w:fill="FFFFFF"/>
        <w:tabs>
          <w:tab w:val="left" w:pos="851"/>
        </w:tabs>
        <w:spacing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отчете использовалась информация, полученная по запросам Счетной палаты города Шарыпово от </w:t>
      </w:r>
      <w:r w:rsidR="00517270"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</w:t>
      </w:r>
      <w:r w:rsidR="00917452"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517270"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7452"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«Информационное молодежное агентство» </w:t>
      </w:r>
      <w:r w:rsidR="004813A4" w:rsidRPr="00E83760">
        <w:rPr>
          <w:rFonts w:ascii="Times New Roman" w:hAnsi="Times New Roman" w:cs="Times New Roman"/>
          <w:sz w:val="24"/>
          <w:szCs w:val="24"/>
        </w:rPr>
        <w:t>города Шарыпово</w:t>
      </w: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83F" w:rsidRPr="00E83760" w:rsidRDefault="002A283F" w:rsidP="00E8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9438C" w:rsidRPr="00E83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83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Проверяемый период:</w:t>
      </w: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3A4" w:rsidRPr="00E83760">
        <w:rPr>
          <w:rFonts w:ascii="Times New Roman" w:hAnsi="Times New Roman"/>
          <w:sz w:val="24"/>
          <w:szCs w:val="24"/>
        </w:rPr>
        <w:t>201</w:t>
      </w:r>
      <w:r w:rsidR="003E718C" w:rsidRPr="00E83760">
        <w:rPr>
          <w:rFonts w:ascii="Times New Roman" w:hAnsi="Times New Roman"/>
          <w:sz w:val="24"/>
          <w:szCs w:val="24"/>
        </w:rPr>
        <w:t>6</w:t>
      </w:r>
      <w:r w:rsidRPr="00E83760">
        <w:rPr>
          <w:rFonts w:ascii="Times New Roman" w:hAnsi="Times New Roman"/>
          <w:sz w:val="24"/>
          <w:szCs w:val="24"/>
        </w:rPr>
        <w:t xml:space="preserve"> год</w:t>
      </w: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438C" w:rsidRPr="00E83760" w:rsidRDefault="0079438C" w:rsidP="00E8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Срок проведения контрольного мероприятия</w:t>
      </w:r>
      <w:r w:rsidR="003E718C"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21 сентября</w:t>
      </w:r>
      <w:r w:rsidR="002F223D"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по </w:t>
      </w:r>
      <w:r w:rsidR="003E718C"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08 октября</w:t>
      </w: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</w:t>
      </w:r>
    </w:p>
    <w:p w:rsidR="002614B0" w:rsidRPr="00E83760" w:rsidRDefault="002A283F" w:rsidP="00E83760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614B0" w:rsidRPr="00E83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E83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614B0" w:rsidRPr="00E83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проведенного контрольного мероприятия выявлены нарушения:</w:t>
      </w:r>
    </w:p>
    <w:p w:rsidR="00BE406F" w:rsidRPr="00E83760" w:rsidRDefault="00BE406F" w:rsidP="00E83760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A45" w:rsidRPr="00E83760" w:rsidRDefault="004A0A45" w:rsidP="00E83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части провидения инвентаризации, а именно имеются не учтенные объекты;</w:t>
      </w:r>
    </w:p>
    <w:p w:rsidR="004A0A45" w:rsidRPr="00E83760" w:rsidRDefault="004A0A45" w:rsidP="00E83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заработная плата начислялась с нарушением статьи 152 ТК РФ;</w:t>
      </w:r>
    </w:p>
    <w:p w:rsidR="004A0A45" w:rsidRPr="00E83760" w:rsidRDefault="004A0A45" w:rsidP="00E83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оклады сторожей не соответствуют окладам утвержденным в штатном расписании;</w:t>
      </w:r>
    </w:p>
    <w:p w:rsidR="004A0A45" w:rsidRPr="00E83760" w:rsidRDefault="004A0A45" w:rsidP="00E83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AAB"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до уровня МРОТ в размере 9738,06 тыс. рублей выплаченная работникам Учреждения  не обоснована;</w:t>
      </w:r>
    </w:p>
    <w:p w:rsidR="004A0A45" w:rsidRPr="00E83760" w:rsidRDefault="004A0A45" w:rsidP="00E83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AAB"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статьи 95 Федерального закона N 44-ФЗ от 05.04.2013 учреждением не был расторгнут контракт увеличение стоимости которого составило более 10% от первоначальной стоимости контракта. (44-ФЗ);</w:t>
      </w:r>
    </w:p>
    <w:p w:rsidR="004A0A45" w:rsidRPr="00E83760" w:rsidRDefault="004A0A45" w:rsidP="00E837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AAB"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заключении договоров аренды с ИП экспертная оценка не проводилась, следовательно основания для заключения договоров аренды отсутствовали;</w:t>
      </w:r>
    </w:p>
    <w:p w:rsidR="004A0A45" w:rsidRPr="00E83760" w:rsidRDefault="004A0A45" w:rsidP="00E83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AAB"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ст. 296 ГК РФ проведением и организацией торгов занимался  КУМИ и ЗО;</w:t>
      </w:r>
    </w:p>
    <w:p w:rsidR="004A0A45" w:rsidRPr="00E83760" w:rsidRDefault="004A0A45" w:rsidP="00E83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AAB"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пункта 2.5 договоров аренды, арендная плата осуществлялась на счет Комитета по управлению муниципальным имуществом и земельными отношениями</w:t>
      </w:r>
      <w:r w:rsid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противоречит ст. 298 ГК РФ. Следовательно, Учреждение должно самостоятельно осуществлять управление и распоряжение переданным им имуществом на праве оперативного управления и доходы от этой деятельности должны поступать в самостоятельное распоряжение бюджетного учреждения;</w:t>
      </w:r>
    </w:p>
    <w:p w:rsidR="004A0A45" w:rsidRPr="00E83760" w:rsidRDefault="004A0A45" w:rsidP="00E837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фактов выполнения на безвозмездной основе Арендатором пункта 1.2 договора в ходе проверки установлено не было;</w:t>
      </w:r>
    </w:p>
    <w:p w:rsidR="004A0A45" w:rsidRPr="00E83760" w:rsidRDefault="004A0A45" w:rsidP="00E837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арендатор не соблюдал условия договоров в части перечисления налогов и сборов в течение всего периода договорных отношений и как следствие нарушал требования статьи 24 НК РФ;</w:t>
      </w:r>
    </w:p>
    <w:p w:rsidR="004A0A45" w:rsidRPr="00E83760" w:rsidRDefault="004A0A45" w:rsidP="00E837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же, согласно пункта 3.3.2. Арендатор обязан при заключении договора аренды муниципального имущества заключать договора на коммунальные услуги (отопление, горячее и холодное водоснабжение, водоотведение, электроснабжение) и прочие целевые услуги. Данные условия Арендатором не соблюдены, договора не заключались, компенсация за оплату коммунальных услуг на протяжении всего срока договорных отношений с учреждением не производилась;</w:t>
      </w:r>
    </w:p>
    <w:p w:rsidR="004A0A45" w:rsidRPr="00E83760" w:rsidRDefault="004A0A45" w:rsidP="00E83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не целевого использования бюджетных средств за период рассчитанный Учреждением составила 84055,26 рублей;</w:t>
      </w:r>
    </w:p>
    <w:p w:rsidR="004A0A45" w:rsidRPr="00E83760" w:rsidRDefault="004A0A45" w:rsidP="00E837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нахождение Арендатора в настоящий момент на территории Учреждения безосновательно.</w:t>
      </w:r>
    </w:p>
    <w:p w:rsidR="002A283F" w:rsidRPr="00E83760" w:rsidRDefault="002614B0" w:rsidP="00E837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76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2A283F" w:rsidRPr="00E8376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 Информация о предложениях Счетной палаты города</w:t>
      </w:r>
      <w:r w:rsidR="002A283F" w:rsidRPr="00E83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</w:p>
    <w:p w:rsidR="002A283F" w:rsidRPr="00E83760" w:rsidRDefault="002A283F" w:rsidP="00E8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предложено:</w:t>
      </w:r>
    </w:p>
    <w:p w:rsidR="00AC5AAB" w:rsidRPr="00E83760" w:rsidRDefault="00AC5AAB" w:rsidP="00E83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по недопущению и исправлению вышеуказанных нарушений.</w:t>
      </w:r>
    </w:p>
    <w:p w:rsidR="002A283F" w:rsidRPr="00E83760" w:rsidRDefault="002614B0" w:rsidP="00E8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A283F" w:rsidRPr="00E83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Принятые реш</w:t>
      </w:r>
      <w:bookmarkStart w:id="0" w:name="_GoBack"/>
      <w:bookmarkEnd w:id="0"/>
      <w:r w:rsidR="002A283F" w:rsidRPr="00E83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 и меры по устранению выявленных нарушений и реализации предложений Счетной палаты города Шарыпово</w:t>
      </w:r>
    </w:p>
    <w:p w:rsidR="002A283F" w:rsidRPr="00E83760" w:rsidRDefault="002A283F" w:rsidP="00E8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рассмотрен на очередной сессии Шарыповского городского Совета депутатов.</w:t>
      </w:r>
    </w:p>
    <w:p w:rsidR="002A283F" w:rsidRPr="00E83760" w:rsidRDefault="002A283F" w:rsidP="00E8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BB" w:rsidRPr="00E83760" w:rsidRDefault="00973BBB" w:rsidP="00E83760">
      <w:pPr>
        <w:spacing w:after="0"/>
        <w:rPr>
          <w:sz w:val="24"/>
          <w:szCs w:val="24"/>
        </w:rPr>
      </w:pPr>
    </w:p>
    <w:p w:rsidR="002614B0" w:rsidRPr="00E83760" w:rsidRDefault="002614B0" w:rsidP="00E83760">
      <w:pPr>
        <w:spacing w:after="0"/>
        <w:jc w:val="center"/>
        <w:rPr>
          <w:b/>
          <w:bCs/>
          <w:sz w:val="24"/>
          <w:szCs w:val="24"/>
        </w:rPr>
      </w:pPr>
    </w:p>
    <w:sectPr w:rsidR="002614B0" w:rsidRPr="00E83760" w:rsidSect="00BE406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45" w:rsidRDefault="00801545" w:rsidP="002A283F">
      <w:pPr>
        <w:spacing w:after="0" w:line="240" w:lineRule="auto"/>
      </w:pPr>
      <w:r>
        <w:separator/>
      </w:r>
    </w:p>
  </w:endnote>
  <w:endnote w:type="continuationSeparator" w:id="0">
    <w:p w:rsidR="00801545" w:rsidRDefault="00801545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45" w:rsidRDefault="00801545" w:rsidP="002A283F">
      <w:pPr>
        <w:spacing w:after="0" w:line="240" w:lineRule="auto"/>
      </w:pPr>
      <w:r>
        <w:separator/>
      </w:r>
    </w:p>
  </w:footnote>
  <w:footnote w:type="continuationSeparator" w:id="0">
    <w:p w:rsidR="00801545" w:rsidRDefault="00801545" w:rsidP="002A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42653"/>
    <w:multiLevelType w:val="hybridMultilevel"/>
    <w:tmpl w:val="8426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F"/>
    <w:rsid w:val="00017477"/>
    <w:rsid w:val="00041983"/>
    <w:rsid w:val="000A4C03"/>
    <w:rsid w:val="00127847"/>
    <w:rsid w:val="0014697A"/>
    <w:rsid w:val="00223709"/>
    <w:rsid w:val="002614B0"/>
    <w:rsid w:val="002652D3"/>
    <w:rsid w:val="002A283F"/>
    <w:rsid w:val="002F223D"/>
    <w:rsid w:val="003965E2"/>
    <w:rsid w:val="003A53FB"/>
    <w:rsid w:val="003C543C"/>
    <w:rsid w:val="003D0C54"/>
    <w:rsid w:val="003E718C"/>
    <w:rsid w:val="004325E9"/>
    <w:rsid w:val="00433982"/>
    <w:rsid w:val="00462430"/>
    <w:rsid w:val="00477A88"/>
    <w:rsid w:val="004813A4"/>
    <w:rsid w:val="004A0A45"/>
    <w:rsid w:val="004B5D0C"/>
    <w:rsid w:val="00517270"/>
    <w:rsid w:val="00556F38"/>
    <w:rsid w:val="005811AA"/>
    <w:rsid w:val="00592345"/>
    <w:rsid w:val="00593AD3"/>
    <w:rsid w:val="005955CB"/>
    <w:rsid w:val="005B1594"/>
    <w:rsid w:val="005C69A8"/>
    <w:rsid w:val="005E714A"/>
    <w:rsid w:val="00600089"/>
    <w:rsid w:val="006355E9"/>
    <w:rsid w:val="006509B0"/>
    <w:rsid w:val="006575A5"/>
    <w:rsid w:val="00680356"/>
    <w:rsid w:val="006904B0"/>
    <w:rsid w:val="006B6291"/>
    <w:rsid w:val="006C4F63"/>
    <w:rsid w:val="0075446C"/>
    <w:rsid w:val="0077358D"/>
    <w:rsid w:val="00792F0A"/>
    <w:rsid w:val="0079438C"/>
    <w:rsid w:val="007B0428"/>
    <w:rsid w:val="007B215C"/>
    <w:rsid w:val="007B3E6B"/>
    <w:rsid w:val="007B4EC3"/>
    <w:rsid w:val="007B5498"/>
    <w:rsid w:val="007D4CA7"/>
    <w:rsid w:val="00801545"/>
    <w:rsid w:val="008C4315"/>
    <w:rsid w:val="008E72C9"/>
    <w:rsid w:val="00907678"/>
    <w:rsid w:val="00917452"/>
    <w:rsid w:val="00925795"/>
    <w:rsid w:val="009370AB"/>
    <w:rsid w:val="0094156B"/>
    <w:rsid w:val="00973BBB"/>
    <w:rsid w:val="00983756"/>
    <w:rsid w:val="009B2BAA"/>
    <w:rsid w:val="009D7691"/>
    <w:rsid w:val="009E6635"/>
    <w:rsid w:val="00A01B22"/>
    <w:rsid w:val="00A268B9"/>
    <w:rsid w:val="00AA486A"/>
    <w:rsid w:val="00AC5AAB"/>
    <w:rsid w:val="00B30DFC"/>
    <w:rsid w:val="00B509EB"/>
    <w:rsid w:val="00BA1C55"/>
    <w:rsid w:val="00BB425C"/>
    <w:rsid w:val="00BB6E43"/>
    <w:rsid w:val="00BE406F"/>
    <w:rsid w:val="00BE4D46"/>
    <w:rsid w:val="00C46C27"/>
    <w:rsid w:val="00C73C6A"/>
    <w:rsid w:val="00C9038A"/>
    <w:rsid w:val="00C97799"/>
    <w:rsid w:val="00CF3426"/>
    <w:rsid w:val="00D02508"/>
    <w:rsid w:val="00D2427F"/>
    <w:rsid w:val="00D332E9"/>
    <w:rsid w:val="00D42064"/>
    <w:rsid w:val="00DA08E7"/>
    <w:rsid w:val="00DB66A8"/>
    <w:rsid w:val="00E23AEB"/>
    <w:rsid w:val="00E40383"/>
    <w:rsid w:val="00E52E04"/>
    <w:rsid w:val="00E83760"/>
    <w:rsid w:val="00F000BC"/>
    <w:rsid w:val="00F553F2"/>
    <w:rsid w:val="00F724E6"/>
    <w:rsid w:val="00F84045"/>
    <w:rsid w:val="00FE2929"/>
    <w:rsid w:val="00FE6ACB"/>
    <w:rsid w:val="00FE7687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full">
    <w:name w:val="extended-text__full"/>
    <w:basedOn w:val="a0"/>
    <w:rsid w:val="00BE406F"/>
  </w:style>
  <w:style w:type="paragraph" w:styleId="a8">
    <w:name w:val="Body Text Indent"/>
    <w:basedOn w:val="a"/>
    <w:link w:val="a9"/>
    <w:uiPriority w:val="99"/>
    <w:semiHidden/>
    <w:unhideWhenUsed/>
    <w:rsid w:val="00FE6AC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6ACB"/>
  </w:style>
  <w:style w:type="character" w:customStyle="1" w:styleId="postbody">
    <w:name w:val="postbody"/>
    <w:basedOn w:val="a0"/>
    <w:rsid w:val="004A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full">
    <w:name w:val="extended-text__full"/>
    <w:basedOn w:val="a0"/>
    <w:rsid w:val="00BE406F"/>
  </w:style>
  <w:style w:type="paragraph" w:styleId="a8">
    <w:name w:val="Body Text Indent"/>
    <w:basedOn w:val="a"/>
    <w:link w:val="a9"/>
    <w:uiPriority w:val="99"/>
    <w:semiHidden/>
    <w:unhideWhenUsed/>
    <w:rsid w:val="00FE6AC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6ACB"/>
  </w:style>
  <w:style w:type="character" w:customStyle="1" w:styleId="postbody">
    <w:name w:val="postbody"/>
    <w:basedOn w:val="a0"/>
    <w:rsid w:val="004A0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sng</cp:lastModifiedBy>
  <cp:revision>18</cp:revision>
  <cp:lastPrinted>2018-07-09T02:02:00Z</cp:lastPrinted>
  <dcterms:created xsi:type="dcterms:W3CDTF">2018-07-04T02:53:00Z</dcterms:created>
  <dcterms:modified xsi:type="dcterms:W3CDTF">2018-12-26T02:00:00Z</dcterms:modified>
</cp:coreProperties>
</file>