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103" w:hanging="0"/>
        <w:jc w:val="both"/>
        <w:rPr>
          <w:sz w:val="24"/>
          <w:szCs w:val="24"/>
        </w:rPr>
      </w:pPr>
      <w:r>
        <w:rPr>
          <w:sz w:val="24"/>
          <w:szCs w:val="24"/>
        </w:rPr>
        <w:t>Актуальная редакция с изменениями</w:t>
      </w:r>
      <w:bookmarkStart w:id="0" w:name="_GoBack"/>
      <w:bookmarkEnd w:id="0"/>
      <w:r>
        <w:rPr>
          <w:sz w:val="24"/>
          <w:szCs w:val="24"/>
        </w:rPr>
        <w:t xml:space="preserve"> от 12.10.2018 № 249, от 08.11.2018 № 282, от 15.02.2019 № 23,от 20.02.2019 №31, от 26.04.2019 №92, от 11.06.2019 №126, от18.06.2019 №133, 28.06.2019 №144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города Шарыпово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 Шарыпово Красноярского края </w:t>
      </w:r>
    </w:p>
    <w:p>
      <w:pPr>
        <w:pStyle w:val="Normal"/>
        <w:tabs>
          <w:tab w:val="left" w:pos="5430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10.10.2019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                         № </w:t>
            </w:r>
            <w:r>
              <w:rPr>
                <w:sz w:val="24"/>
                <w:szCs w:val="24"/>
                <w:lang w:eastAsia="en-US"/>
              </w:rPr>
              <w:t>211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постановление от 03.10.2013 № 235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«Об утверждении муниципальной программы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</w:p>
    <w:p>
      <w:pPr>
        <w:pStyle w:val="Normal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. Внести в постановлении Администрации города  от 03.10.2013 №235 «Об утверждении муниципальной программы «Развитие культуры» следующие изменения: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-1828800</wp:posOffset>
                </wp:positionH>
                <wp:positionV relativeFrom="paragraph">
                  <wp:posOffset>327025</wp:posOffset>
                </wp:positionV>
                <wp:extent cx="197485" cy="6502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650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51.2pt;mso-wrap-distance-left:9pt;mso-wrap-distance-right:9pt;mso-wrap-distance-top:0pt;mso-wrap-distance-bottom:0pt;margin-top:25.75pt;mso-position-vertical-relative:text;margin-left:-144pt;mso-position-horizontal-relative:text">
                <v:textbox>
                  <w:txbxContent>
                    <w:p>
                      <w:pPr>
                        <w:pStyle w:val="Style24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1.1.Приложение к постановлению «Муниципальная программа «Развитие культуры»» изложить в новой редакции, согласно приложению к настоящему постановлению.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 города Шарыпово Красноярского края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gorodshrypovo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).</w:t>
      </w:r>
    </w:p>
    <w:p>
      <w:pPr>
        <w:pStyle w:val="Normal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</w:r>
    </w:p>
    <w:p>
      <w:pPr>
        <w:pStyle w:val="Normal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</w:r>
    </w:p>
    <w:p>
      <w:pPr>
        <w:pStyle w:val="Normal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</w:r>
    </w:p>
    <w:p>
      <w:pPr>
        <w:pStyle w:val="Normal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Глава города Шарыпово                                                          Н.А.Петровская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к Постановлению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>Администрации города                  Шарыпово</w:t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>от 10.10.2019 г. № 211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к Постановлению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>Администрации города Шарыпово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от 03.10.2013 № 235 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Муниципальная программа «Развитие культуры»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Паспорт Муниципальной программы «Развитие культуры»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93"/>
        <w:gridCol w:w="666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>
          <w:trHeight w:val="3599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Распоряжение Администрации города Шарыпово от 26.06.2019г. № 733 «Об утверждении Перечня муниципальных программ муниципального образования города Шарыпово Красноярского края на 2020-2022 годы»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1068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Администрация города Шарыпово;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казенное учреждение       «Служба городского хозяйства»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«Сохранение культурного наследия»; 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2 «Поддержка искусства и народного творчества»;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3 «Обеспечение условий реализации программы и прочие мероприятия»;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4 «Развитие архивного дела в муниципальном образовании город Шарыпово»;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5 «Гармонизация межнациональных отношений на территории муниципального образования город Шарыпово».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1. «С</w:t>
            </w:r>
            <w:r>
              <w:rPr>
                <w:bCs/>
                <w:lang w:eastAsia="en-US"/>
              </w:rPr>
              <w:t>охранение и эффективное использование культурного наследия муниципального образования город Шарыпово»;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Задача 2. «О</w:t>
            </w:r>
            <w:r>
              <w:rPr>
                <w:bCs/>
                <w:lang w:eastAsia="en-US"/>
              </w:rPr>
              <w:t>беспечение доступа населения города к культурным благам и участию в культурной жизни»;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Задача 3. «С</w:t>
            </w:r>
            <w:r>
              <w:rPr>
                <w:bCs/>
                <w:lang w:eastAsia="en-US"/>
              </w:rPr>
              <w:t>оздание условий для устойчивого развития отрасли «культура» в муниципальном образовании город Шарыпово;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4. «Обеспечение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края»;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5. У</w:t>
            </w:r>
            <w:r>
              <w:rPr/>
              <w:t>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муниципальной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2014 - 2022 годы 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целевых показателей приведен в приложении №1 к паспорту муниципальной программы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финансирования программы –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898303,23 тыс. руб., в том числе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 xml:space="preserve">– 630473,87 тыс. руб.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161056,67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89124,91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17647,78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по годам: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68210,16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>– 59590,67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–4196,92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4422,57тыс.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77299,83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57748,96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13235,94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6308,13тыс.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6,80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89451,53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62731,57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15993,60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10719,76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6,60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126846,45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68399,71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40898,03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9927,44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7621,27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136193,36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>– 74651,01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45672,94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10847,01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5022,40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114717,50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>– 74744,55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21982,24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13000,00 тыс. руб;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4990,71 тыс.руб.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95194,80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77535,80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6359,00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 – 11300,00 тыс. руб.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95194,80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77535,80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6359,00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11300,00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95194,80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77535,80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6359,00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11300,00 тыс. руб.</w:t>
            </w:r>
          </w:p>
        </w:tc>
      </w:tr>
    </w:tbl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2. Характеристика текущего состояния сферы культуры 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>
      <w:pPr>
        <w:pStyle w:val="Normal"/>
        <w:tabs>
          <w:tab w:val="left" w:pos="72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 - 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Отрасль культура включает 7 библиотек, 1 учреждения культурно-досугового типа и два обособленных подразделения культурно-досугового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Дубинино и Горячегорск.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Общая численность работающих в отрасли на начало 2019 года 181 человек.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Культура города сохранила свой статус социально-культурного института и подтвердила свой авторитет у населения города Шарыпово. Удельный вес населения участвующего в платных культурно-досуговых мероприятиях проводимых муниципальными учреждениями культуры составил 210,7%.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Основной объем библиотечных услуг населению города Шарыпово оказывают общедоступные библиотеки, количество посетителей библиотек, в том числе в виртуальном режиме,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Краеведческий музей помимо сохранения и интерпретации культурного наследия, выполняет образовательные, просветительские функции, разрабатывает специальные музейные образовательные программы для детей и взрослых.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Музей города активно использует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оснастить  помещения музея приборами климатического контроля. </w:t>
      </w:r>
    </w:p>
    <w:p>
      <w:pPr>
        <w:pStyle w:val="Default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auto"/>
        </w:rPr>
      </w:pPr>
      <w:r>
        <w:rPr>
          <w:color w:val="auto"/>
        </w:rPr>
        <w:t>Требует решения проблема укрепления кадрового состава музеев профильными специалистами.</w:t>
      </w:r>
    </w:p>
    <w:p>
      <w:pPr>
        <w:pStyle w:val="Default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auto"/>
        </w:rPr>
      </w:pPr>
      <w:r>
        <w:rPr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искусству.Театр ежегодно представляет зрителям не менее 6 новых постановок.Среднее число зрителей в театре в расчете на 1 тыс.человек населения составляет 257,8 человек.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жителей составило 6,8 человек. Сокращение учреждений культурно-досугового типа не предполается.</w:t>
      </w:r>
    </w:p>
    <w:p>
      <w:pPr>
        <w:pStyle w:val="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</w:t>
      </w:r>
      <w:r>
        <w:rPr>
          <w:bCs/>
          <w:sz w:val="24"/>
          <w:szCs w:val="24"/>
        </w:rPr>
        <w:t xml:space="preserve">оставляет 11,3%.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количество специалистов повысивших квалификацию составляет не менее 50 человек.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обеспечением, подключаются к сети Интернет. В муниципальных библиотеках  активно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к сети составляет 100%. Сайт в сети Интернет имеют все учреждения культуры города Шарыпово.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Значительные средства в городе Шарыпово направляются на строительство и реконструкцию объектов культуры, комплексное обновление оборудования учреждений культуры и образовательных организаций в области культуры. За последние два  года проведена реконструкция двух библиотек, которые теперь имеют статус модельных библиотек. Готовится к вводу в эксплуатацию здание Центра культурного развития.</w:t>
      </w:r>
    </w:p>
    <w:p>
      <w:pPr>
        <w:pStyle w:val="Normal"/>
        <w:widowControl w:val="false"/>
        <w:ind w:right="101" w:firstLine="5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поддержку творческой деятельности и укрепление материально-технической базы муниципальных театров </w:t>
      </w:r>
      <w:r>
        <w:rPr>
          <w:sz w:val="24"/>
          <w:szCs w:val="24"/>
          <w:shd w:fill="FFFFFF" w:val="clear"/>
        </w:rPr>
        <w:t xml:space="preserve">Городскому драматическому театру в рамках федерального проекта «Культура малой Родины» выделяются субсидии. В рамках выделенных субсидий ставятся новые спектакли, приобреобретается  </w:t>
      </w:r>
      <w:r>
        <w:rPr>
          <w:sz w:val="24"/>
          <w:szCs w:val="24"/>
        </w:rPr>
        <w:t>световое, звуковое, механическое  оборудование.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Приоритеты и цели социально-экономического развития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>
      <w:pPr>
        <w:pStyle w:val="Normal"/>
        <w:widowControl w:val="false"/>
        <w:ind w:firstLine="540"/>
        <w:jc w:val="both"/>
        <w:rPr/>
      </w:pPr>
      <w:hyperlink r:id="rId2">
        <w:r>
          <w:rPr>
            <w:rStyle w:val="Style14"/>
            <w:color w:val="auto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3">
        <w:r>
          <w:rPr>
            <w:rStyle w:val="Style14"/>
            <w:color w:val="auto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4">
        <w:r>
          <w:rPr>
            <w:rStyle w:val="Style14"/>
            <w:color w:val="auto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5">
        <w:r>
          <w:rPr>
            <w:rStyle w:val="Style14"/>
            <w:color w:val="auto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Национальная </w:t>
      </w:r>
      <w:hyperlink r:id="rId6">
        <w:r>
          <w:rPr>
            <w:rStyle w:val="Style14"/>
            <w:color w:val="auto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7">
        <w:r>
          <w:rPr>
            <w:rStyle w:val="Style14"/>
            <w:color w:val="auto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10.06.2011 № 1019-р);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8">
        <w:r>
          <w:rPr>
            <w:rStyle w:val="Style14"/>
            <w:color w:val="auto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17.12.2008 № 267);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9">
        <w:r>
          <w:rPr>
            <w:rStyle w:val="Style14"/>
            <w:color w:val="auto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10">
        <w:r>
          <w:rPr>
            <w:rStyle w:val="Style14"/>
            <w:color w:val="auto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Закон Красноярского края от 28.06.2007 № 2-190 «О культуре»;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стратегии культурной политики Красноярского края на 2009-2020 годы (утверждены постановлением Правительства Красноярского края от 20.01.2009 №24-п).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567" w:leader="none"/>
        </w:tabs>
        <w:ind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План мероприятий («дорожная карта») «Изменения в отраслях 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Распоряжение Правительства Красноярского края от 27.12.2012 № 1071-р «Об утверждении </w:t>
      </w:r>
      <w:r>
        <w:fldChar w:fldCharType="begin"/>
      </w:r>
      <w:r>
        <w:rPr>
          <w:rStyle w:val="Style14"/>
          <w:sz w:val="24"/>
          <w:szCs w:val="24"/>
        </w:rPr>
        <w:instrText> HYPERLINK "../../../../../../../../C:/Documents%20and%20Settings/%D0%90%D0%B4%D0%BC%D0%B8%D0%BD%D0%B8%D1%81%D1%82%D1%80%D0%B0%D1%82%D0%BE%D1%80/%D0%A0%D0%B0%D0%B1%D0%BE%D1%87%D0%B8%D0%B9%20%D1%81%D1%82%D0%BE%D0%BB/%D0%BC%D1%83%D0%BD%D0%B8%D1%86%D0%B8%D0%BF%D0%B0%D0%BB%D1%8C%D0%BD%D0%B0%D1%8F%20%D0%BF%D1%80%D0%BE%D0%B3%D1%80%D0%B0%D0%BC%D0%BC%D0%B0/%D0%9F%D1%80%D0%BE%D0%B3%D1%80%D0%B0%D0%BC%D0%BC%D0%B0%20%D0%A0%D0%B0%D0%B7%D0%B2%D0%B8%D1%82%D0%B8%D0%B5%20%D0%BA%D1%83%D0%BB%D1%8C%D1%82%D1%83%D1%80%D1%8B%20%D0%BD%D0%B0%202014-2016%D0%B3%D0%B3/%D0%9F%D0%B0%D1%81%D0%BF%D0%BE%D1%80%D1%82_%D0%BF%D1%80%D0%BE%D0%B3%D1%80%D0%B0%D0%BC%D0%BC%D1%8B%20%D1%80%D0%B0%D0%B7%D0%B2%D0%B8%D1%82%D0%B8%D0%B5%20%D0%BA%D1%83%D0%BB%D1%8C%D1%82%D1%83%D1%80%D1%8B%20%D0%BD%D0%B0%202014-2016%20%D0%B3.docx" \l "Par25"</w:instrText>
      </w:r>
      <w:r>
        <w:rPr>
          <w:rStyle w:val="Style14"/>
          <w:sz w:val="24"/>
          <w:szCs w:val="24"/>
        </w:rPr>
        <w:fldChar w:fldCharType="separate"/>
      </w:r>
      <w:r>
        <w:rPr>
          <w:rStyle w:val="Style14"/>
          <w:color w:val="auto"/>
          <w:sz w:val="24"/>
          <w:szCs w:val="24"/>
        </w:rPr>
        <w:t>Концепции</w:t>
      </w:r>
      <w:r>
        <w:rPr>
          <w:rStyle w:val="Style14"/>
          <w:sz w:val="24"/>
          <w:szCs w:val="24"/>
        </w:rPr>
        <w:fldChar w:fldCharType="end"/>
      </w:r>
      <w:r>
        <w:rPr>
          <w:sz w:val="24"/>
          <w:szCs w:val="24"/>
        </w:rPr>
        <w:t xml:space="preserve"> развития театрального дела в Красноярском крае до 2020 года». 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Стратегия культурной политики города Шарыпово до 2020 года (утверждена Распоряжением Администрации города Шарыпово29.12.2011 №1365)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Шарыпово (утвержден распоряжением Администрации города Шарыпово от 28.06.2013 №1412)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>
      <w:pPr>
        <w:pStyle w:val="ConsPlusNormal1"/>
        <w:widowControl/>
        <w:numPr>
          <w:ilvl w:val="0"/>
          <w:numId w:val="2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>
      <w:pPr>
        <w:pStyle w:val="Normal"/>
        <w:numPr>
          <w:ilvl w:val="1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пополнение библиотечного, музейного фондов города;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>
      <w:pPr>
        <w:pStyle w:val="Normal"/>
        <w:numPr>
          <w:ilvl w:val="1"/>
          <w:numId w:val="4"/>
        </w:numPr>
        <w:tabs>
          <w:tab w:val="left" w:pos="540" w:leader="none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инфраструктуры отрасли «культура», в том числе:</w:t>
      </w:r>
    </w:p>
    <w:p>
      <w:pPr>
        <w:pStyle w:val="Normal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данной цели должны быть решены следующие задачи.</w:t>
      </w:r>
    </w:p>
    <w:p>
      <w:pPr>
        <w:pStyle w:val="Normal"/>
        <w:widowControl w:val="false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Задача 1.С</w:t>
      </w:r>
      <w:r>
        <w:rPr>
          <w:bCs/>
          <w:sz w:val="24"/>
          <w:szCs w:val="24"/>
        </w:rPr>
        <w:t xml:space="preserve">охранение и эффективное использование культурного наследия муниципального образования </w:t>
      </w:r>
      <w:r>
        <w:rPr>
          <w:sz w:val="24"/>
          <w:szCs w:val="24"/>
        </w:rPr>
        <w:t>город Шарыпово</w:t>
      </w:r>
      <w:r>
        <w:rPr>
          <w:bCs/>
          <w:sz w:val="24"/>
          <w:szCs w:val="24"/>
        </w:rPr>
        <w:t>.</w:t>
      </w:r>
    </w:p>
    <w:p>
      <w:pPr>
        <w:pStyle w:val="Normal"/>
        <w:tabs>
          <w:tab w:val="left" w:pos="72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>
      <w:pPr>
        <w:pStyle w:val="Normal"/>
        <w:tabs>
          <w:tab w:val="left" w:pos="72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«Поддержка искусства и народного творчества», </w:t>
      </w:r>
      <w:r>
        <w:rPr>
          <w:sz w:val="24"/>
          <w:szCs w:val="24"/>
          <w:lang w:eastAsia="en-US"/>
        </w:rPr>
        <w:t>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widowControl w:val="false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Задача 3. Создание условий для устойчивого развития</w:t>
      </w:r>
      <w:r>
        <w:rPr>
          <w:bCs/>
          <w:sz w:val="24"/>
          <w:szCs w:val="24"/>
        </w:rPr>
        <w:t xml:space="preserve"> отрасли «культура» в муниципальном образовании город Шарыпово </w:t>
      </w:r>
    </w:p>
    <w:p>
      <w:pPr>
        <w:pStyle w:val="ConsPlusCell"/>
        <w:ind w:firstLine="709"/>
        <w:jc w:val="both"/>
        <w:rPr/>
      </w:pPr>
      <w:r>
        <w:rPr/>
        <w:t xml:space="preserve">Данная задача решается в рамках подпрограммы </w:t>
      </w:r>
      <w:r>
        <w:rPr>
          <w:bCs/>
        </w:rPr>
        <w:t>«</w:t>
      </w:r>
      <w:r>
        <w:rPr/>
        <w:t>Обеспечение условий реализации программы и прочие мероприятия</w:t>
      </w:r>
      <w:r>
        <w:rPr>
          <w:bCs/>
        </w:rPr>
        <w:t>».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  <w:lang w:eastAsia="en-US"/>
        </w:rPr>
        <w:t xml:space="preserve">Задача 5. </w:t>
      </w:r>
      <w:r>
        <w:rPr>
          <w:sz w:val="24"/>
          <w:szCs w:val="24"/>
        </w:rPr>
        <w:t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</w:t>
      </w:r>
      <w:r>
        <w:rPr>
          <w:sz w:val="24"/>
          <w:szCs w:val="24"/>
          <w:lang w:eastAsia="en-US"/>
        </w:rPr>
        <w:t>«Гармонизация межнациональных отношений на территории муниципального образования город Шарыпово»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Прогноз конечных результатов реализации программы,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характеризующих целевое состояние (изменение состояния)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уровня и качества жизни населения, социально-экономическое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развитие сфер культуры, экономики, степени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реализации других общественно значимых интересов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191" w:leader="none"/>
        </w:tabs>
        <w:ind w:firstLine="119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прогнозах конечных результатах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Информация по подпрограммам, отдельным</w:t>
      </w:r>
    </w:p>
    <w:p>
      <w:pPr>
        <w:pStyle w:val="ConsPlusNormal1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мероприятиям программы</w:t>
      </w:r>
    </w:p>
    <w:p>
      <w:pPr>
        <w:pStyle w:val="ConsPlusNormal1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и решения задач программы реализуется пять подпрограмм.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>
      <w:pPr>
        <w:pStyle w:val="ConsPlusCell"/>
        <w:ind w:firstLine="540"/>
        <w:jc w:val="center"/>
        <w:rPr>
          <w:b/>
          <w:b/>
        </w:rPr>
      </w:pPr>
      <w:r>
        <w:rPr>
          <w:b/>
        </w:rPr>
        <w:t>Подпрограмма 1. «Сохранение культурного наследия».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>
      <w:pPr>
        <w:pStyle w:val="ConsPlusCel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>
      <w:pPr>
        <w:pStyle w:val="NormalWeb"/>
        <w:shd w:val="clear" w:color="auto" w:fill="FFFFFF"/>
        <w:tabs>
          <w:tab w:val="left" w:pos="540" w:leader="none"/>
        </w:tabs>
        <w:spacing w:beforeAutospacing="0" w:before="0" w:afterAutospacing="0" w:after="0"/>
        <w:jc w:val="both"/>
        <w:rPr>
          <w:color w:val="auto"/>
        </w:rPr>
      </w:pPr>
      <w:r>
        <w:rPr>
          <w:color w:val="auto"/>
        </w:rPr>
        <w:t>Библиотечное обслуживание населения города осуществляют 7 муниципальными библиотеками, в том числе 2 детских, объединенных в муниципальное бюджетное учреждение «Централизованная библиотечная система» города Шарыпово. Две муниципальные библиотеки имеют статус модельной библиотеки.</w:t>
      </w:r>
    </w:p>
    <w:p>
      <w:pPr>
        <w:pStyle w:val="HTMLPreformatted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Охват обслуживанием населения общедоступными библиотеками составляет 46,7%, совокупный книжный фонд библиотек города насчитывает свыше 161,38 тысяч единиц хранения или 3,9 экземпляра в расчете на одного жителя города. </w:t>
      </w:r>
    </w:p>
    <w:p>
      <w:pPr>
        <w:pStyle w:val="Normal"/>
        <w:shd w:val="clear" w:color="auto" w:fill="FFFFFF"/>
        <w:tabs>
          <w:tab w:val="left" w:pos="1995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внедряются новые виды библиотечных услуг. </w:t>
      </w:r>
    </w:p>
    <w:p>
      <w:pPr>
        <w:pStyle w:val="HTMLPreformatted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Развивается культурно-досуговая и просветительская 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и культуры.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детских библиотек составляет более 33,6 тыс. человек, детям выдается более 103,6 тыс. книг в год.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 базе центральной городской библиотеки открыты курсы по обучению навыкам компьютерной грамотности пожилых людей и социально-незащищенных категорий граждан. В дальнейшем планируется открытие таких курсов в других библиотеках города.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пандусами. В целях формирования современной информационной и телекоммуникационной инфраструктуры в сфере культуры все библиотеки города оснащаются компьютерной техникой и программным обеспечением. На сегодняшний день к сети Интернет подключены все муниципальные  библиотеки города. Ведется работа по переводу фонда библиотек в электронный каталог.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  <w:r>
        <w:rPr>
          <w:sz w:val="24"/>
          <w:szCs w:val="24"/>
        </w:rPr>
        <w:t xml:space="preserve">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краеведческом музее города Шарыпово собраны образцы и ценности местной материальной и духовной культуры, имеются коллекции, хранящие историческую память и обеспечивающие преемственность культурно-исторического развития. Объем основного музейного фонда составляет 4575 единиц хранения. В электронный каталог включено 2550 предметов. Доля представленных зрителю музейных предметов в общем количестве музейных предметов составила 19,5%.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Музей города активно используют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в работу музея </w:t>
      </w:r>
      <w:r>
        <w:rPr>
          <w:bCs/>
          <w:sz w:val="24"/>
          <w:szCs w:val="24"/>
        </w:rPr>
        <w:t>комплексной автоматизированной музейной информационной системы «Музей-3»</w:t>
      </w:r>
      <w:r>
        <w:rPr>
          <w:sz w:val="24"/>
          <w:szCs w:val="24"/>
        </w:rPr>
        <w:t xml:space="preserve">способствует развитию информационных технологий в музейной деятельности. Налажена работа электронного учета 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 xml:space="preserve">узейных предметов и музейных коллекций.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>
      <w:pPr>
        <w:pStyle w:val="ConsPlusCell"/>
        <w:ind w:firstLine="709"/>
        <w:jc w:val="both"/>
        <w:rPr/>
      </w:pPr>
      <w:r>
        <w:rPr/>
        <w:t>Целью подпрограммы является сохранение и эффективное использование культурного наследия города.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>
      <w:pPr>
        <w:pStyle w:val="ConsPlusNormal1"/>
        <w:widowControl/>
        <w:ind w:left="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1.Развитие библиотечного дела;</w:t>
      </w:r>
    </w:p>
    <w:p>
      <w:pPr>
        <w:pStyle w:val="Normal"/>
        <w:widowControl w:val="false"/>
        <w:ind w:left="142" w:hanging="0"/>
        <w:jc w:val="both"/>
        <w:rPr>
          <w:sz w:val="24"/>
          <w:szCs w:val="24"/>
        </w:rPr>
      </w:pPr>
      <w:r>
        <w:rPr>
          <w:sz w:val="24"/>
          <w:szCs w:val="24"/>
        </w:rPr>
        <w:t>2.Развитие музейного дела.</w:t>
      </w:r>
    </w:p>
    <w:p>
      <w:pPr>
        <w:pStyle w:val="Normal"/>
        <w:widowControl w:val="false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2022 годы.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комплектования библиотечных и музейных фондов;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библиотечных и музейных услуг;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разнообразия библиотечных и музейных услуг;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рост востребованности услуг библиотек и музеев у населения города.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ind w:firstLine="540"/>
        <w:jc w:val="both"/>
        <w:rPr>
          <w:b/>
          <w:b/>
        </w:rPr>
      </w:pPr>
      <w:r>
        <w:rPr>
          <w:b/>
        </w:rPr>
        <w:t>Подпрограмма 2. «Поддержка искусства и народного творчества».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Театрально-зрелищные учреждения в городе Шарыпово представляют  3 учреждения культурно-досугового типа и городской драматический театр. Жители города имеют прямой доступ к театральному искусству.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Среднее число зрителей на мероприятиях театра в расчете на 1 тыс. населения составляет 257,8 зрителей. В репертуаре городского театра свыше 48 спектаклей, ежегодно осуществляется не менее 6 новых постановок.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фестивалях, творческих мастерских и лабораториях.       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</w:t>
      </w:r>
      <w:r>
        <w:rPr>
          <w:sz w:val="24"/>
          <w:szCs w:val="24"/>
          <w:shd w:fill="FFFFFF" w:val="clear"/>
        </w:rPr>
        <w:t xml:space="preserve"> На 24 международном фестивале «Русская классика. Лобня-2019» драматический театр представил во внеконкурсной программе спектакль «Метель». </w:t>
      </w:r>
    </w:p>
    <w:p>
      <w:pPr>
        <w:pStyle w:val="Normal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На краевом фестивале «Театральная весна-2019» театр завоевал четыре «Хрустальные маски» и дипломы лауреатов. Спектакль «Сучилища» назван лучшей премьерой сезона в муниципальных театрах Красноярского края.</w:t>
      </w:r>
    </w:p>
    <w:p>
      <w:pPr>
        <w:pStyle w:val="Normal"/>
        <w:ind w:firstLine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Приоритетом развития театрального дела в городе Шарыпово  в течение ближайшего времени остается  поддержка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  </w:t>
      </w:r>
      <w:r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муниципальных учреждениях культурно-досугового типа Шарыпово Красноярском крае насчитывается 11 коллективов, удостоенных звания "народный" и "образцовый", в их числе ансамбли песни и танца, народных инструментов, хореографические, фольклорные коллективы.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. В рамках сотрудничества с Красноярским отделением Союза кинематографистов России и КГБУК «Дом искусств» город Шарыпово является одной из основных площадок передвижного фестиваля независимого документального авторского кино «</w:t>
      </w:r>
      <w:r>
        <w:rPr>
          <w:sz w:val="24"/>
          <w:szCs w:val="24"/>
          <w:lang w:val="en-US"/>
        </w:rPr>
        <w:t>SiberiaDOC</w:t>
      </w:r>
      <w:r>
        <w:rPr>
          <w:sz w:val="24"/>
          <w:szCs w:val="24"/>
        </w:rPr>
        <w:t xml:space="preserve">».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 и запоминающимися событиями в культурной жизни города.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Сибири». 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>
      <w:pPr>
        <w:pStyle w:val="ConsPlusCell"/>
        <w:ind w:firstLine="540"/>
        <w:jc w:val="both"/>
        <w:rPr/>
      </w:pPr>
      <w:r>
        <w:rPr/>
        <w:t xml:space="preserve">Целью подпрограммы является обеспечение доступа населения к культурным благам и участию в культурной жизни. </w:t>
      </w:r>
    </w:p>
    <w:p>
      <w:pPr>
        <w:pStyle w:val="ConsPlusCell"/>
        <w:ind w:firstLine="540"/>
        <w:jc w:val="both"/>
        <w:rPr>
          <w:bCs/>
        </w:rPr>
      </w:pPr>
      <w:r>
        <w:rPr>
          <w:bCs/>
        </w:rPr>
        <w:t>В рамках подпрограммы «Поддержка искусства и народного творчества» решаются следующие задачи:</w:t>
      </w:r>
    </w:p>
    <w:p>
      <w:pPr>
        <w:pStyle w:val="ConsPlusNormal1"/>
        <w:widowControl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1.Поддержка искусства и народного творчества;</w:t>
      </w:r>
    </w:p>
    <w:p>
      <w:pPr>
        <w:pStyle w:val="ConsPlusNormal1"/>
        <w:widowControl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2.Сохранение и развитие традиционной народной культуры;</w:t>
      </w:r>
    </w:p>
    <w:p>
      <w:pPr>
        <w:pStyle w:val="ConsPlusNormal1"/>
        <w:widowControl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3.Поддержка творческих инициатив населения, творческих союзов и организаций;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4.Организация и проведение культурных событий, в том числе на межрегиональном и международном уровне.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2022 годы.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исполнительских искусств;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услуг театра;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доступа к произведениям кинематографии;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культурно-досуговых услуг;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>
      <w:pPr>
        <w:pStyle w:val="ConsPlusCell"/>
        <w:ind w:firstLine="540"/>
        <w:jc w:val="both"/>
        <w:rPr>
          <w:b/>
          <w:b/>
        </w:rPr>
      </w:pPr>
      <w:r>
        <w:rPr>
          <w:b/>
        </w:rPr>
        <w:t>Подпрограмма 3. «Обеспечение условий реализации программы и прочие мероприятия».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дополнительное  образование является одним из приоритетных направлений культурной политики города.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культуры, в первую очередь библиотек и музеев, </w:t>
      </w:r>
      <w:r>
        <w:rPr>
          <w:rStyle w:val="Dash0410043104370430044600200441043f04380441043a0430char"/>
          <w:sz w:val="24"/>
          <w:szCs w:val="24"/>
        </w:rPr>
        <w:t xml:space="preserve">изменения </w:t>
      </w:r>
      <w:r>
        <w:rPr>
          <w:sz w:val="24"/>
          <w:szCs w:val="24"/>
        </w:rPr>
        <w:t>стандартов деятельности и расширения спектра предоставляемых ими услуг.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>
      <w:pPr>
        <w:pStyle w:val="Normal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</w:t>
      </w:r>
      <w:r>
        <w:rPr>
          <w:bCs/>
          <w:sz w:val="24"/>
          <w:szCs w:val="24"/>
        </w:rPr>
        <w:t xml:space="preserve">оставляет 11,3%. </w:t>
      </w:r>
    </w:p>
    <w:p>
      <w:pPr>
        <w:pStyle w:val="Normal"/>
        <w:ind w:right="13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>
      <w:pPr>
        <w:pStyle w:val="Normal"/>
        <w:ind w:right="134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Одаренные дети  принимают  участие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открытом региональном конкурсе сольной и ансамблевой музыки «Союз прекрасный – МУЗЫКА и ДЕТИ», открытом краевом вокальном конкурсе «Диапозон», всероссийском детском конкурсе-фестивале «Алмазные крошки», 3 региональном конкурсе детского творчества «Самые лучшие» международном конкурсе искусств «Золотой мир талантов»,</w:t>
      </w:r>
      <w:r>
        <w:rPr>
          <w:shd w:fill="FFFFFF" w:val="clear"/>
        </w:rPr>
        <w:t xml:space="preserve"> </w:t>
      </w:r>
      <w:r>
        <w:rPr>
          <w:sz w:val="24"/>
          <w:szCs w:val="24"/>
          <w:shd w:fill="FFFFFF" w:val="clear"/>
        </w:rPr>
        <w:t>зональный фестиваль-конкурс детского художественного творчества «Синяя птица».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имеется положительный опыт в области стимулирования талантливой молодежи творческих коллективов.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>
      <w:pPr>
        <w:pStyle w:val="Normal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муниципальных библиотеках города внедряется автоматизированная система обслуживания читателей на основе программы «Ирбис», создана электронная библиотека с доступом к бесплатному Интернет, доступу к </w:t>
      </w:r>
      <w:r>
        <w:rPr>
          <w:sz w:val="24"/>
          <w:szCs w:val="24"/>
          <w:lang w:val="en-US"/>
        </w:rPr>
        <w:t>wi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. В муниципальном музее внедрена </w:t>
      </w:r>
      <w:r>
        <w:rPr>
          <w:bCs/>
          <w:sz w:val="24"/>
          <w:szCs w:val="24"/>
        </w:rPr>
        <w:t xml:space="preserve">комплексная автоматизированная музейная информационная система «Музей-3», произведено подключение к сети Интернет, </w:t>
      </w:r>
      <w:r>
        <w:rPr>
          <w:sz w:val="24"/>
          <w:szCs w:val="24"/>
        </w:rPr>
        <w:t xml:space="preserve">что способствует развитию информационных технологий в музейной деятельности.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Вместе с тем, </w:t>
      </w:r>
      <w:r>
        <w:rPr>
          <w:spacing w:val="1"/>
          <w:sz w:val="24"/>
          <w:szCs w:val="24"/>
        </w:rPr>
        <w:t>для создания полнотекстовых баз данных библиотекам необходимо специальное оборудование.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ремонте, в той или иной степени, нуждается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>
      <w:pPr>
        <w:pStyle w:val="ConsPlusCell"/>
        <w:ind w:firstLine="540"/>
        <w:jc w:val="both"/>
        <w:rPr/>
      </w:pPr>
      <w:r>
        <w:rPr/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>
      <w:pPr>
        <w:pStyle w:val="ConsPlusCell"/>
        <w:ind w:firstLine="540"/>
        <w:jc w:val="both"/>
        <w:rPr>
          <w:bCs/>
        </w:rPr>
      </w:pPr>
      <w:r>
        <w:rPr>
          <w:bCs/>
        </w:rPr>
        <w:t>В рамках данной подпрограммы решаются следующие задачи:</w:t>
      </w:r>
    </w:p>
    <w:p>
      <w:pPr>
        <w:pStyle w:val="ConsPlusNormal1"/>
        <w:widowControl/>
        <w:numPr>
          <w:ilvl w:val="0"/>
          <w:numId w:val="8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1.Пазвитие системы непрерывного профессионального образования в области культуры;</w:t>
      </w:r>
    </w:p>
    <w:p>
      <w:pPr>
        <w:pStyle w:val="ConsPlusNormal1"/>
        <w:widowControl/>
        <w:numPr>
          <w:ilvl w:val="0"/>
          <w:numId w:val="8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2.Внедрение информационно-коммуникационных технологий в отрасли «культура», развитие информационных ресурсов;</w:t>
      </w:r>
    </w:p>
    <w:p>
      <w:pPr>
        <w:pStyle w:val="ConsPlusNormal1"/>
        <w:widowControl/>
        <w:numPr>
          <w:ilvl w:val="0"/>
          <w:numId w:val="8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3.Развитие инфраструктуры отрасли «культура»;</w:t>
      </w:r>
    </w:p>
    <w:p>
      <w:pPr>
        <w:pStyle w:val="Normal"/>
        <w:numPr>
          <w:ilvl w:val="0"/>
          <w:numId w:val="8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4.Обеспечение эффективного управления в отрасли «культура».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2014 - 2022 годы.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>
      <w:pPr>
        <w:pStyle w:val="ConsPlusNormal1"/>
        <w:widowControl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расширение использования современных информационно-коммуникационных технологий и электронных продуктов в отрасли «культура», развитие информационных ресурсов;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улучшение сохранности музейных и библиотечных фондов;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 «Обеспечение условий реализации программы» представлена в приложении №3 к программе.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Подпрограмма 4. «Развитие архивного дела в муниципальном образовании город Шарыпово».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>
      <w:pPr>
        <w:pStyle w:val="Normal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r>
        <w:rPr>
          <w:sz w:val="24"/>
          <w:szCs w:val="24"/>
          <w:lang w:val="en-US"/>
        </w:rPr>
        <w:t>on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>
        <w:rPr>
          <w:sz w:val="24"/>
          <w:szCs w:val="24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которое  защищая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>
      <w:pPr>
        <w:pStyle w:val="Normal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Целью подпрограммы «Развитие архивного дела в муниципальном образовании город Шарыпово» является </w:t>
      </w:r>
      <w:r>
        <w:rPr>
          <w:sz w:val="24"/>
          <w:szCs w:val="24"/>
          <w:lang w:eastAsia="en-US"/>
        </w:rPr>
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Создание нормативных условий хранения архивных документов, исключающих их хищение и утрату;</w:t>
      </w:r>
    </w:p>
    <w:p>
      <w:pPr>
        <w:pStyle w:val="Normal"/>
        <w:ind w:left="360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 xml:space="preserve">    </w:t>
      </w:r>
      <w:r>
        <w:rPr>
          <w:sz w:val="24"/>
          <w:szCs w:val="24"/>
          <w:shd w:fill="FFFFFF" w:val="clear"/>
        </w:rPr>
        <w:t xml:space="preserve">Формирование современной информационно-технологической инфраструктуры архива города </w:t>
      </w:r>
      <w:r>
        <w:rPr>
          <w:sz w:val="24"/>
          <w:szCs w:val="24"/>
          <w:shd w:fill="FFFFFF" w:val="clear"/>
          <w:lang w:eastAsia="en-US"/>
        </w:rPr>
        <w:t>(оцифровка описей дел)</w:t>
      </w:r>
      <w:r>
        <w:rPr>
          <w:sz w:val="24"/>
          <w:szCs w:val="24"/>
          <w:shd w:fill="FFFFFF" w:val="clear"/>
        </w:rPr>
        <w:t>;</w:t>
      </w:r>
    </w:p>
    <w:p>
      <w:pPr>
        <w:pStyle w:val="Normal"/>
        <w:ind w:left="360" w:hanging="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Сроки реализации подпрограммы: 2014 – 2022 годы.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результаты: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увеличение доли архивных документов, хранящихся в нормативных условиях, исключающих их хищение и утрату,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увеличение доли архивных фондов, переведенных в электронную форму, и </w:t>
      </w:r>
      <w:r>
        <w:rPr>
          <w:sz w:val="24"/>
          <w:szCs w:val="24"/>
        </w:rPr>
        <w:t xml:space="preserve">доли оцифрованных заголовков дел, введенных в ПК «Архивный фонд».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>
      <w:pPr>
        <w:pStyle w:val="ConsPlusCell"/>
        <w:jc w:val="center"/>
        <w:rPr>
          <w:b/>
          <w:b/>
        </w:rPr>
      </w:pPr>
      <w:r>
        <w:rPr>
          <w:b/>
        </w:rPr>
        <w:t xml:space="preserve">Подпрограмма 5 </w:t>
      </w:r>
      <w:r>
        <w:rPr>
          <w:b/>
          <w:bCs/>
        </w:rPr>
        <w:t>«Гармонизация межнациональных отношений на территории муниципального образования город Шарыпово».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</w:t>
      </w:r>
      <w:r>
        <w:rPr>
          <w:bCs/>
          <w:sz w:val="24"/>
          <w:szCs w:val="24"/>
          <w:lang w:eastAsia="en-US"/>
        </w:rPr>
        <w:t>у</w:t>
      </w:r>
      <w:r>
        <w:rPr>
          <w:sz w:val="24"/>
          <w:szCs w:val="24"/>
        </w:rPr>
        <w:t>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город Шарыпово. 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80-е годы прошлого столетия, во время создания и развития КАТЭКА, городу Шарыпово предстояло стать крупнейшим энергетическим центром Сибири с развитой промышленной базой и современной инфраструктурой. Город строили представители 106 национальностей и народностей бывшего Советского Союза.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В МАУ «Центр культурного развития» создан и успешно работает «Центр межнациональных культур».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«Курган-байрам», праздник национального пирога, праздник национальных культур. Учреждена премия «Содружество». Праздник национальных культур проводится с 1993 года. С 1995 года фестиваль национальных культур стал всероссийским. На праздник приезжают представители из различных субъектов Российской Федерации.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Целью подпрограммы является </w:t>
      </w:r>
      <w:r>
        <w:rPr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>
      <w:pPr>
        <w:pStyle w:val="ConsPlusCell"/>
        <w:ind w:firstLine="709"/>
        <w:jc w:val="both"/>
        <w:rPr>
          <w:bCs/>
        </w:rPr>
      </w:pPr>
      <w:r>
        <w:rPr>
          <w:bCs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>
      <w:pPr>
        <w:pStyle w:val="ConsPlusCell"/>
        <w:widowControl/>
        <w:numPr>
          <w:ilvl w:val="0"/>
          <w:numId w:val="0"/>
        </w:numPr>
        <w:jc w:val="both"/>
        <w:outlineLvl w:val="0"/>
        <w:rPr/>
      </w:pPr>
      <w:r>
        <w:rPr/>
        <w:t xml:space="preserve">                  </w:t>
      </w:r>
      <w:r>
        <w:rPr/>
        <w:t>Содействие укреплению гражданского единства и гармонизации межнациональных отношений;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2018 – 2022 годы.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>
      <w:pPr>
        <w:pStyle w:val="ConsPlusCell"/>
        <w:widowControl/>
        <w:numPr>
          <w:ilvl w:val="0"/>
          <w:numId w:val="0"/>
        </w:numPr>
        <w:jc w:val="both"/>
        <w:outlineLvl w:val="0"/>
        <w:rPr/>
      </w:pPr>
      <w:r>
        <w:rPr/>
        <w:t>укреплению гражданского единства и гармонизации межнациональных отношений.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Информация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Перечень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>
      <w:pPr>
        <w:pStyle w:val="ConsPlusNormal1"/>
        <w:numPr>
          <w:ilvl w:val="0"/>
          <w:numId w:val="0"/>
        </w:num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8. Информация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ресурсном обеспечении и прогнозной оценке расходов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бюджета приведена в приложении № 6 к Программе.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 Информация</w:t>
      </w:r>
    </w:p>
    <w:p>
      <w:pPr>
        <w:pStyle w:val="1"/>
        <w:numPr>
          <w:ilvl w:val="0"/>
          <w:numId w:val="0"/>
        </w:numPr>
        <w:tabs>
          <w:tab w:val="left" w:pos="1134" w:leader="none"/>
          <w:tab w:val="left" w:pos="1418" w:leader="none"/>
        </w:tabs>
        <w:spacing w:lineRule="auto" w:line="240" w:before="0" w:after="0"/>
        <w:ind w:left="360" w:hanging="0"/>
        <w:jc w:val="center"/>
        <w:outlineLvl w:val="1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 источниках финансирования подпрограмм отдельным  мероприятиям программы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программы приведено в приложении № 7 к Программе.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Информация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мероприятиях, направленных на реализацию научной,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научно-технической и инновационной деятельности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>
      <w:pPr>
        <w:pStyle w:val="Normal"/>
        <w:widowControl w:val="false"/>
        <w:numPr>
          <w:ilvl w:val="0"/>
          <w:numId w:val="0"/>
        </w:numPr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firstLine="720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11. Прогноз сводных показателей </w:t>
      </w:r>
    </w:p>
    <w:p>
      <w:pPr>
        <w:pStyle w:val="Normal"/>
        <w:numPr>
          <w:ilvl w:val="0"/>
          <w:numId w:val="0"/>
        </w:numPr>
        <w:tabs>
          <w:tab w:val="left" w:pos="1418" w:leader="none"/>
        </w:tabs>
        <w:ind w:firstLine="720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муниципальных заданий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библиографическая обработка документов и создание каталогов;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>
      <w:pPr>
        <w:pStyle w:val="Normal"/>
        <w:widowControl w:val="false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дополнительных общеразвивающих программ; 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концертов и концертных программ (на выезде);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концертов и концертных программ (стационар)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спектаклей (театральных постановок);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спектаклей;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публичный показ музейных предметов, музейных коллекций;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приведен в приложении № 8 к Программе.</w:t>
      </w:r>
    </w:p>
    <w:p>
      <w:pPr>
        <w:pStyle w:val="Normal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Начальник Отдела культуры </w:t>
      </w:r>
    </w:p>
    <w:p>
      <w:pPr>
        <w:pStyle w:val="Normal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администрации города Шарыпово                                                С.Н. Гроза</w:t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59" w:before="0" w:after="16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ConsPlusTitle"/>
        <w:widowControl/>
        <w:tabs>
          <w:tab w:val="left" w:pos="8789" w:leader="none"/>
        </w:tabs>
        <w:ind w:left="8505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муниципальной</w:t>
        <w:br/>
        <w:t>программе «Развитие культуры», утвержденной</w:t>
        <w:br/>
        <w:t>постановлением Администрации города Шарыпово</w:t>
        <w:br/>
        <w:t>от 03.10.2018. № 235</w:t>
      </w:r>
    </w:p>
    <w:p>
      <w:pPr>
        <w:pStyle w:val="ConsPlusNormal1"/>
        <w:widowControl/>
        <w:numPr>
          <w:ilvl w:val="0"/>
          <w:numId w:val="0"/>
        </w:numPr>
        <w:spacing w:lineRule="auto" w:line="276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6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2919"/>
        <w:gridCol w:w="1192"/>
        <w:gridCol w:w="378"/>
        <w:gridCol w:w="898"/>
        <w:gridCol w:w="849"/>
        <w:gridCol w:w="851"/>
        <w:gridCol w:w="849"/>
        <w:gridCol w:w="851"/>
        <w:gridCol w:w="710"/>
        <w:gridCol w:w="849"/>
        <w:gridCol w:w="851"/>
        <w:gridCol w:w="850"/>
        <w:gridCol w:w="1"/>
        <w:gridCol w:w="627"/>
        <w:gridCol w:w="223"/>
        <w:gridCol w:w="1"/>
        <w:gridCol w:w="627"/>
        <w:gridCol w:w="45"/>
        <w:gridCol w:w="804"/>
        <w:gridCol w:w="46"/>
        <w:gridCol w:w="38"/>
      </w:tblGrid>
      <w:tr>
        <w:trPr>
          <w:trHeight w:val="1425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Цели, целевые показатели муниципальной программы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 предшествующий реализации муниципальной программы</w:t>
            </w:r>
          </w:p>
        </w:tc>
        <w:tc>
          <w:tcPr>
            <w:tcW w:w="75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Годы реализации программы</w:t>
            </w: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  <w:t>Годы до конца реализации муниципальной программы в пятилетнем интервале</w:t>
            </w:r>
          </w:p>
        </w:tc>
      </w:tr>
      <w:tr>
        <w:trPr>
          <w:trHeight w:val="275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2013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2015г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2017г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2018г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2027 г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2032 г</w:t>
            </w:r>
          </w:p>
        </w:tc>
      </w:tr>
      <w:tr>
        <w:trPr>
          <w:trHeight w:val="27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  <w:t xml:space="preserve"> </w:t>
            </w:r>
            <w:r>
              <w:rPr/>
              <w:t>15</w:t>
            </w:r>
          </w:p>
        </w:tc>
      </w:tr>
      <w:tr>
        <w:trPr>
          <w:trHeight w:val="30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204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  <w:tc>
          <w:tcPr>
            <w:tcW w:w="24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210,62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211.43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212,72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213,21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213,22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213,25</w:t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экз.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/>
              <w:t>23,0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19,9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160"/>
              <w:rPr/>
            </w:pPr>
            <w:r>
              <w:rPr/>
              <w:t>20,0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20,5</w:t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7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44,0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96,3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96,9</w:t>
            </w:r>
          </w:p>
        </w:tc>
        <w:tc>
          <w:tcPr>
            <w:tcW w:w="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1.4.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pacing w:val="2"/>
                <w:shd w:fill="FFFFFF" w:val="clear"/>
              </w:rPr>
              <w:t>Д</w:t>
            </w:r>
            <w:r>
              <w:rPr/>
              <w:t>оля населения города Шарыпово, участвующего в межнациональных мероприятиях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/>
              <w:t>1,5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/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/>
              <w:t>2,1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/>
              <w:t>2,5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  <w:t>Начальник Отдела культуры</w:t>
      </w:r>
    </w:p>
    <w:p>
      <w:pPr>
        <w:pStyle w:val="Normal"/>
        <w:tabs>
          <w:tab w:val="right" w:pos="14570" w:leader="none"/>
        </w:tabs>
        <w:ind w:firstLine="709"/>
        <w:rPr>
          <w:sz w:val="24"/>
          <w:szCs w:val="24"/>
        </w:rPr>
      </w:pPr>
      <w:r>
        <w:rPr/>
        <w:t>администрации города Шарыпово                                                                                              С.Н.Гроза</w:t>
      </w:r>
      <w:r>
        <w:rPr>
          <w:sz w:val="24"/>
          <w:szCs w:val="24"/>
        </w:rPr>
        <w:tab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5103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муниципальной</w:t>
        <w:br/>
        <w:t>программе «Развитие культуры»,</w:t>
        <w:br/>
        <w:t>утвержденной постановлением</w:t>
        <w:br/>
        <w:t>Администрации города Шарыпово</w:t>
        <w:br/>
        <w:t>от 03.10.2018. № 235</w:t>
      </w:r>
    </w:p>
    <w:p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Подпрограмма 1. «Сохранение культурного наследия»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36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Паспорт подпрограммы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7"/>
        <w:gridCol w:w="5832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Подпрограмма «Сохранение культурного наследия» (далее – подпрограмма)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600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375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1.Развитие библиотечного дела;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2.Развитие музейного дела.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2014-2022 годы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– 187062,36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132271,89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4988,33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49768,74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33,40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них по годам: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175,37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1029,34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1312,60тыс.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6,80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3397,25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26807,59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9330,09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115,36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6,60 тыс. руб.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456,60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6,30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8871,14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31138,83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14355,08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128,40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16648,35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7,00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18595,71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12405,12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5483,89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16021,23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13651,67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1669,56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16021,23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13651,67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1669,56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16021,23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13651,67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1669,56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2.Мероприятия программы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Главным распорядителем бюджетных средств является Отдел культуры администрации города Шарыпово.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задаче 1–«Развитие библиотечного дела»: 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задаче 2 – «Развитие музейного дела»: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бюджетному учреждению «Краеведческий музей г.Шарыпово».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4. Управление подпрограммой и контроль за исполнением подпрограммы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осуществляет: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Отдел культуры администрации города Шарыпово ежегодно формирует годовой отчет о ходе реализации подпрограммы, и направляет в Отдел экономики и планирования администрации города Шарыпово до 1 марта года, следующего за отчетным.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                                           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                                                              С.Н. Гроза</w:t>
      </w:r>
    </w:p>
    <w:p>
      <w:pPr>
        <w:pStyle w:val="ConsPlusTitle"/>
        <w:widowControl/>
        <w:tabs>
          <w:tab w:val="right" w:pos="8789" w:leader="none"/>
          <w:tab w:val="right" w:pos="11624" w:leader="none"/>
        </w:tabs>
        <w:ind w:left="7655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№ 1 к подпрограмме </w:t>
      </w:r>
    </w:p>
    <w:p>
      <w:pPr>
        <w:pStyle w:val="ConsPlusTitle"/>
        <w:widowControl/>
        <w:tabs>
          <w:tab w:val="right" w:pos="8789" w:leader="none"/>
          <w:tab w:val="right" w:pos="11624" w:leader="none"/>
        </w:tabs>
        <w:ind w:left="7655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«Сохранение культурного наследия» к муниципальной программе «Развитие культуры», утвержденной постановлением Администрации города Шарыпово</w:t>
      </w:r>
      <w:r>
        <w:rPr>
          <w:rFonts w:cs="Times New Roman" w:ascii="Times New Roman" w:hAnsi="Times New Roman"/>
        </w:rPr>
        <w:t xml:space="preserve"> </w:t>
      </w:r>
    </w:p>
    <w:p>
      <w:pPr>
        <w:pStyle w:val="ConsPlusTitle"/>
        <w:widowControl/>
        <w:tabs>
          <w:tab w:val="right" w:pos="8789" w:leader="none"/>
          <w:tab w:val="right" w:pos="11624" w:leader="none"/>
        </w:tabs>
        <w:ind w:left="765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03.10.2018. № 235</w:t>
        <w:br/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значение показателей результативности подпрограммы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«Сохранение культурного наследия»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9"/>
        <w:gridCol w:w="3407"/>
        <w:gridCol w:w="1268"/>
        <w:gridCol w:w="3118"/>
        <w:gridCol w:w="9"/>
        <w:gridCol w:w="1836"/>
        <w:gridCol w:w="1"/>
        <w:gridCol w:w="1700"/>
        <w:gridCol w:w="1"/>
        <w:gridCol w:w="1700"/>
        <w:gridCol w:w="1"/>
        <w:gridCol w:w="1562"/>
      </w:tblGrid>
      <w:tr>
        <w:trPr>
          <w:trHeight w:val="392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  <w:br/>
              <w:t>измерения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>
          <w:trHeight w:val="371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>
          <w:trHeight w:val="22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85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85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85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21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</w:tr>
      <w:tr>
        <w:trPr>
          <w:trHeight w:val="278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85" w:right="-7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774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9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число книговыдач в расчете на 1 тыс.человек населения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116</w:t>
            </w:r>
          </w:p>
        </w:tc>
      </w:tr>
      <w:tr>
        <w:trPr>
          <w:trHeight w:val="1087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-85" w:right="-9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посещений муниципальных библиотек на 1 тыс.человек населения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34</w:t>
            </w:r>
          </w:p>
        </w:tc>
      </w:tr>
      <w:tr>
        <w:trPr>
          <w:trHeight w:val="12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-85" w:right="-9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ind w:left="-85" w:right="-9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посещений музейных учреждений на 1 тыс. 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92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356,7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358,9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5" w:right="-74" w:hanging="0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359,1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</w:t>
      </w:r>
    </w:p>
    <w:p>
      <w:pPr>
        <w:pStyle w:val="Normal"/>
        <w:tabs>
          <w:tab w:val="right" w:pos="14570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371"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ind w:left="7371" w:hanging="0"/>
        <w:rPr>
          <w:sz w:val="24"/>
          <w:szCs w:val="24"/>
        </w:rPr>
      </w:pPr>
      <w:r>
        <w:rPr>
          <w:sz w:val="24"/>
          <w:szCs w:val="24"/>
        </w:rPr>
        <w:t xml:space="preserve">"Сохранение культурного наследия" муниципальной программе "Развитие культуры", утвержденной постановлением Администрации города Шарыпово </w:t>
      </w:r>
    </w:p>
    <w:p>
      <w:pPr>
        <w:pStyle w:val="Normal"/>
        <w:ind w:left="7371" w:hanging="0"/>
        <w:rPr>
          <w:sz w:val="24"/>
          <w:szCs w:val="24"/>
        </w:rPr>
      </w:pPr>
      <w:r>
        <w:rPr>
          <w:sz w:val="24"/>
          <w:szCs w:val="24"/>
        </w:rPr>
        <w:t>от 03.10.2018.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"Сохранение культурного наследия"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44"/>
        <w:gridCol w:w="2247"/>
        <w:gridCol w:w="1347"/>
        <w:gridCol w:w="923"/>
        <w:gridCol w:w="751"/>
        <w:gridCol w:w="1940"/>
        <w:gridCol w:w="567"/>
        <w:gridCol w:w="1134"/>
        <w:gridCol w:w="1135"/>
        <w:gridCol w:w="1134"/>
        <w:gridCol w:w="1276"/>
        <w:gridCol w:w="1"/>
        <w:gridCol w:w="18"/>
        <w:gridCol w:w="2108"/>
      </w:tblGrid>
      <w:tr>
        <w:trPr>
          <w:trHeight w:val="546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1" w:right="-1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ГРБС/ ДопКР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2020-2022 годы</w:t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15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</w:tr>
      <w:tr>
        <w:trPr>
          <w:trHeight w:val="372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58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Развитие библиотечного дела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"Сохранения культурного наследия"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0510085200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10894,09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10894,09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10894,09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32682,27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библиотек всего не менее 148,8 тыс. человек</w:t>
            </w:r>
          </w:p>
        </w:tc>
      </w:tr>
      <w:tr>
        <w:trPr>
          <w:trHeight w:val="196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"Сохранение культурного наследия"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0510075110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1 236,85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1 236,85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1 236,85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3 710,55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400,00  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400,00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400,00 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1 200,00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23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увеличение размеров оплаты труда работников учреждений культуры в рамках подпрограммы «Сохранение культурного наследия»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0510010490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отрасли культуры в рамках подпрограммы «Сохранение культурного наследия»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030/ 034/ 036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5190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субсидия на комплектование книжных фондов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030/ 034/ 036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5190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«Сохранение культурного наследия»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0510074880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124,70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«Сохранение культурного наследия»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036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4880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12687,54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12687,54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12687,54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38062,62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2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музейного типа в рамках подпрограммы «Сохранение культурного наследия»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0510085220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2 725,67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2 725,67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2 725,67 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8177,01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краеведческого музея составит всего  не менее 16,4тыс. человек</w:t>
            </w:r>
          </w:p>
        </w:tc>
      </w:tr>
      <w:tr>
        <w:trPr>
          <w:trHeight w:val="48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3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«Сохранение культурного наследия»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031/030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0510075110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308,02 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308,02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308,02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924,06  </w:t>
            </w:r>
          </w:p>
        </w:tc>
        <w:tc>
          <w:tcPr>
            <w:tcW w:w="21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300,00 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300,00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300,00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900,00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19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увеличение размеров оплаты труда работников учреждений культуры в рамках подпрограммы «Сохранение культурного наследия»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0510010490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3333,69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3333,69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3333,69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10001,07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48063,69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459" w:leader="none"/>
        </w:tabs>
        <w:ind w:left="-80" w:right="111" w:hanging="0"/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С.Н.Гроза</w:t>
      </w:r>
    </w:p>
    <w:p>
      <w:pPr>
        <w:sectPr>
          <w:type w:val="nextPage"/>
          <w:pgSz w:orient="landscape" w:w="16838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4536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№ 2 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к муниципальной  программе «Развитие культуры», утвержденной постановлением </w:t>
      </w:r>
    </w:p>
    <w:p>
      <w:pPr>
        <w:pStyle w:val="ConsPlusTitle"/>
        <w:widowControl/>
        <w:tabs>
          <w:tab w:val="left" w:pos="5445" w:leader="none"/>
          <w:tab w:val="right" w:pos="9355" w:leader="none"/>
        </w:tabs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Администрации города Шарыпово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от 03.10.2018. № 235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Подпрограмма 2. «Поддержка искусства и народного творчества»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360" w:hanging="36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Паспорт подпрограммы </w:t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8"/>
        <w:gridCol w:w="5973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>
        <w:trPr>
          <w:trHeight w:val="94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«Развитие культуры» (далее – программа)</w:t>
            </w:r>
          </w:p>
        </w:tc>
      </w:tr>
      <w:tr>
        <w:trPr>
          <w:trHeight w:val="645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315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345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Соисполнитель мероприятий 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«Служба городского хозяйства»</w:t>
            </w:r>
          </w:p>
        </w:tc>
      </w:tr>
      <w:tr>
        <w:trPr>
          <w:trHeight w:val="9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Цель подпрограммы</w:t>
            </w:r>
          </w:p>
          <w:p>
            <w:pPr>
              <w:pStyle w:val="ConsPlusNormal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1.Поддержка искусства и народного творчества;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2.Сохранение и развитие традиционной народной культуры;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3.Поддержка творческих инициатив населения, творческих союзов и организаций;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4.Организация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2014 - 2022 годы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– 342561,57 тыс. руб., в том числе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–189036,68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68427,49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–67483,02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17614,38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 – 22588,30 тыс. руб.,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17351,22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3662,20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1574,88тыс.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 – 25930,68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17265,19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3769,53тыс.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4895,96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 –31379,10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18769,34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9379,40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3230,36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 – 61736,20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19101,67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8006,14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27013,42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7614,97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 – 53650,84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–20811,14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9110,22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18714,08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– 5015,40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45837,42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округа города Шарыпово </w:t>
            </w:r>
            <w:r>
              <w:rPr>
                <w:bCs/>
                <w:sz w:val="24"/>
                <w:szCs w:val="24"/>
              </w:rPr>
              <w:t>–23170,82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9900,00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7782,59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– 4984,01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33813,01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–24189,10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8200,00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1423,91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33813,01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–24189,10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8200,00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1423,91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33813,01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–24189,10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8200,00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1423,91 тыс. руб.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/>
      </w:pPr>
      <w:r>
        <w:fldChar w:fldCharType="begin"/>
      </w:r>
      <w:r>
        <w:rPr>
          <w:rStyle w:val="Style14"/>
          <w:sz w:val="24"/>
          <w:u w:val="none"/>
          <w:szCs w:val="24"/>
        </w:rPr>
        <w:instrText> HYPERLINK "../../../../../../../../C:/Documents%20and%20Settings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03.%D0%9F%D0%BE%D0%B4%D0%B4%D0%B5%D1%80%D0%B6%D0%BA%D0%B0%20%D0%B8%D1%81%D0%BA%D1%83%D1%81%D1%81%D1%82%D0%B2%D0%B0%20%D0%B8%20%D0%BD%D0%B0%D1%80%D0%BE%D0%B4%D0%BD%D0%BE%D0%B3%D0%BE%20%D1%82%D0%B2%D0%BE%D1%80%D1%87%D0%B5%D1%81%D1%82%D0%B2%D0%B0.docx" \l "Par573"</w:instrText>
      </w:r>
      <w:r>
        <w:rPr>
          <w:rStyle w:val="Style14"/>
          <w:sz w:val="24"/>
          <w:u w:val="none"/>
          <w:szCs w:val="24"/>
        </w:rPr>
        <w:fldChar w:fldCharType="separate"/>
      </w:r>
      <w:r>
        <w:rPr>
          <w:rStyle w:val="Style14"/>
          <w:color w:val="auto"/>
          <w:sz w:val="24"/>
          <w:szCs w:val="24"/>
          <w:u w:val="none"/>
        </w:rPr>
        <w:t>Перечень</w:t>
      </w:r>
      <w:r>
        <w:rPr>
          <w:rStyle w:val="Style14"/>
          <w:sz w:val="24"/>
          <w:u w:val="none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widowControl w:val="false"/>
        <w:tabs>
          <w:tab w:val="left" w:pos="1191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Главными распорядителями бюджетных средств являются: Отдел культуры администрации города Шарыпово;</w:t>
      </w:r>
      <w:r>
        <w:rPr>
          <w:sz w:val="24"/>
          <w:szCs w:val="24"/>
          <w:lang w:eastAsia="en-US"/>
        </w:rPr>
        <w:t xml:space="preserve"> муниципальное казенное учреждение «Служба городского хозяйства».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задаче 1: </w:t>
      </w:r>
      <w:r>
        <w:rPr>
          <w:bCs/>
          <w:sz w:val="24"/>
          <w:szCs w:val="24"/>
        </w:rPr>
        <w:t xml:space="preserve">Поддержка искусства и народного творчества </w:t>
      </w:r>
      <w:r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задаче 2: </w:t>
      </w:r>
      <w:r>
        <w:rPr>
          <w:bCs/>
          <w:sz w:val="24"/>
          <w:szCs w:val="24"/>
        </w:rPr>
        <w:t>Сохранение и развитие традиционной народной культуры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задаче 3: </w:t>
      </w:r>
      <w:r>
        <w:rPr>
          <w:bCs/>
          <w:sz w:val="24"/>
          <w:szCs w:val="24"/>
        </w:rPr>
        <w:t xml:space="preserve">Поддержка творческих инициатив населения, творческих союзов и организаций </w:t>
      </w:r>
      <w:r>
        <w:rPr>
          <w:sz w:val="24"/>
          <w:szCs w:val="24"/>
        </w:rPr>
        <w:t xml:space="preserve">муниципальному автономному учреждению «Центр культурного развития г. Шарыпово»; 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задаче 4: </w:t>
      </w:r>
      <w:r>
        <w:rPr>
          <w:bCs/>
          <w:sz w:val="24"/>
          <w:szCs w:val="24"/>
          <w:lang w:eastAsia="en-US"/>
        </w:rPr>
        <w:t xml:space="preserve">Организация и проведение культурных событий, в том числе на межрегиональном и международном уровне </w:t>
      </w: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>
      <w:pPr>
        <w:pStyle w:val="ConsPlusNormal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4.Управление подпрограммой и контроль за исполнением подпрограммы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над реализацией подпрограммы осуществляет Отдел культуры администрации города.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Шарыпово                                                            С.Н. Гроза                      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7938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№ 1 к подпрограмме </w:t>
      </w:r>
    </w:p>
    <w:p>
      <w:pPr>
        <w:pStyle w:val="ConsPlusTitle"/>
        <w:widowControl/>
        <w:ind w:left="793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«Поддержка искусства и народного творчества» к</w:t>
        <w:br/>
        <w:t>муниципальной программе</w:t>
        <w:br/>
        <w:t>«Развитие культуры», утвержденной</w:t>
        <w:br/>
        <w:t>постановлением Администрации города Шарыпово</w:t>
        <w:br/>
        <w:t>от 03.10.2018. № 235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значение показателей результативности подпрограммы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«Поддержка искусства и народного творчества»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2975"/>
        <w:gridCol w:w="1273"/>
        <w:gridCol w:w="3117"/>
        <w:gridCol w:w="6"/>
        <w:gridCol w:w="1694"/>
        <w:gridCol w:w="7"/>
        <w:gridCol w:w="1550"/>
        <w:gridCol w:w="15"/>
        <w:gridCol w:w="1685"/>
        <w:gridCol w:w="2"/>
        <w:gridCol w:w="1707"/>
      </w:tblGrid>
      <w:tr>
        <w:trPr>
          <w:trHeight w:val="692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>
          <w:trHeight w:val="1004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>
          <w:trHeight w:val="42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56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>
        <w:trPr>
          <w:trHeight w:val="57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1 подпрограммы: поддержка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искусства и народного творчества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зрителей муниципального театра на 1 тыс. человек населения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268,74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278,96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2 подпрограммы: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сохранение и развитие традиционной народной культуры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63069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подпрограммы: </w:t>
            </w:r>
            <w:r>
              <w:rPr>
                <w:bCs/>
                <w:sz w:val="24"/>
                <w:szCs w:val="24"/>
              </w:rPr>
              <w:t>Поддержка творческих инициатив населения, творческих союзов и организаций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 подпрограммы: </w:t>
            </w:r>
            <w:r>
              <w:rPr>
                <w:bCs/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 xml:space="preserve">администрации города Шарыпово 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371" w:firstLine="709"/>
        <w:rPr>
          <w:sz w:val="24"/>
          <w:szCs w:val="24"/>
        </w:rPr>
      </w:pPr>
      <w:r>
        <w:rPr>
          <w:sz w:val="24"/>
          <w:szCs w:val="24"/>
        </w:rPr>
        <w:t xml:space="preserve">"Приложение № 2 к подпрограмме </w:t>
      </w:r>
    </w:p>
    <w:p>
      <w:pPr>
        <w:pStyle w:val="Normal"/>
        <w:ind w:left="7371" w:hanging="0"/>
        <w:rPr>
          <w:sz w:val="24"/>
          <w:szCs w:val="24"/>
        </w:rPr>
      </w:pPr>
      <w:r>
        <w:rPr>
          <w:sz w:val="24"/>
          <w:szCs w:val="24"/>
        </w:rPr>
        <w:t>"Поддержка искусства и народного творчества" муниципальной программы "Развитие культуры", утвержденной постановлением Администрации города Шарыпово</w:t>
        <w:br/>
        <w:t xml:space="preserve">от 03.10.2018. № 235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9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"/>
        <w:gridCol w:w="1986"/>
        <w:gridCol w:w="1276"/>
        <w:gridCol w:w="851"/>
        <w:gridCol w:w="700"/>
        <w:gridCol w:w="1918"/>
        <w:gridCol w:w="489"/>
        <w:gridCol w:w="9"/>
        <w:gridCol w:w="1271"/>
        <w:gridCol w:w="1207"/>
        <w:gridCol w:w="1449"/>
        <w:gridCol w:w="1338"/>
        <w:gridCol w:w="1"/>
        <w:gridCol w:w="2159"/>
        <w:gridCol w:w="1"/>
        <w:gridCol w:w="15"/>
      </w:tblGrid>
      <w:tr>
        <w:trPr/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ГРБС/ ДопКР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РзПр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на 2020-2022 годы</w:t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15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15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1. Поддержка искусства и народного творчества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0520085230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621, 622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5 499,99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5 499,99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5 499,99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16499,97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зрителей муниципального театра всего не менее 12,0 тыс. человек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0520085240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204,00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204,00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204,00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612,00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0520075110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724,61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724,61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724,61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2 173,83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3 200,00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3 200,00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3 200,00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9 600,00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Персональные выплаты, устанавливаемые в целях повышения повышения оплаты труда молодым специалистам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0520010310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0520010320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на увеличение размеров оплаты труда работников учреждений культуры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0520010490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030/ 034/ 036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4660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Софинансирование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031/030/034/036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05200S4810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Поддержка социокультурных проектов муниципальных учреждений культуры и образовательных учреждений в области культуры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031/030/034/036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0520074810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9628,60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9 628,60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9 628,60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28885,80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2. Сохранение и развитие традиционной народной культуры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0520085250; 0520085225В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621 622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6 088,31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6 088,31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6 088,31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18264,93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учреждений культурно - досугового типа составит 65,0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человек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030/030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0520075110 052007511В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699,30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699,30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699,30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2 097,90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0520088410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192,40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192,40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192,40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577,20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0520088420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10105,40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10105,40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10105,40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30316,20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54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5 000,00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5 000,00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0520010320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на увеличение размеров оплаты труда работников учреждений культуры в рамках подпрограммы «Поддержка искусства и народного творчества»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0520010490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031/030/34/036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05200L4670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22 085,41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22085,41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22 085,41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66256,23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6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10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"СГХ"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0520087110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6 297,00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2 099,00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2 099,00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2 099,00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6 297,00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33813,01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33 813,01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33 813,01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101439,03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4536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№ 3 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муниципальной программе «Развитие культуры»,  утвержденной Постановлением                                                                   Администрации города Шарыпово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от 03.10.2018. № 235    </w:t>
      </w:r>
    </w:p>
    <w:p>
      <w:pPr>
        <w:pStyle w:val="Normal"/>
        <w:numPr>
          <w:ilvl w:val="0"/>
          <w:numId w:val="0"/>
        </w:numPr>
        <w:ind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2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Подпрограмма 3. «Обеспечение условий реализации программы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2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и прочие мероприятия»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720" w:hanging="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1. Паспорт подпрограммы</w:t>
      </w:r>
    </w:p>
    <w:tbl>
      <w:tblPr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7"/>
        <w:gridCol w:w="6120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>
          <w:trHeight w:val="630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330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  <w:p>
            <w:pPr>
              <w:pStyle w:val="ConsPlusNormal1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tabs>
                <w:tab w:val="left" w:pos="1191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1.Развитие системы непрерывного профессионального образования в области культуры;</w:t>
            </w:r>
          </w:p>
          <w:p>
            <w:pPr>
              <w:pStyle w:val="ConsPlusNormal1"/>
              <w:widowControl/>
              <w:tabs>
                <w:tab w:val="left" w:pos="1191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2.Внедрение информационно-коммуникационных технологий в отрасли «культура», развитие информационных ресурсов;</w:t>
            </w:r>
          </w:p>
          <w:p>
            <w:pPr>
              <w:pStyle w:val="ConsPlusNormal1"/>
              <w:widowControl/>
              <w:tabs>
                <w:tab w:val="left" w:pos="1191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3.Развитие инфраструктуры отрасли «культура»;</w:t>
            </w:r>
          </w:p>
          <w:p>
            <w:pPr>
              <w:pStyle w:val="ConsPlusNormal1"/>
              <w:widowControl/>
              <w:tabs>
                <w:tab w:val="left" w:pos="1191" w:leader="none"/>
              </w:tabs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4.Обеспечение эффективного управления в отрасли «культура».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2014– 2022 годы</w:t>
            </w:r>
          </w:p>
        </w:tc>
      </w:tr>
      <w:tr>
        <w:trPr>
          <w:trHeight w:val="1266" w:hRule="atLeast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за счет средств бюджета –365639,56 тыс. рублей, из них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Шарыпово–309077,60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–15709,09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40852,87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29129,14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585,00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1014,00тыс.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29801,19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23837,36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1226,00тыс.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4737,83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–31059,04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1225,00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3227,35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–39706,69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1464,70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4797,07 тыс. рублей;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–51167,29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1608,39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10074,11 тыс. рублей.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–49457,43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39148,61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7908,82 тыс. рублей.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–45106,26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39675,03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3031,23 тыс. рублей.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–45106,26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39675,03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3031,23 тыс. рублей.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–45106,26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39675,03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3031,23 тыс. рублей.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/>
      </w:pPr>
      <w:r>
        <w:fldChar w:fldCharType="begin"/>
      </w:r>
      <w:r>
        <w:rPr>
          <w:rStyle w:val="Style14"/>
          <w:sz w:val="24"/>
          <w:u w:val="none"/>
          <w:szCs w:val="24"/>
        </w:rPr>
        <w:instrText> HYPERLINK "../../../../../../../../C:/Documents%20and%20Settings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04.%D0%9E%D0%B1%D0%B5%D1%81%D0%BF%D0%B5%D1%87%D0%B5%D0%BD%D0%B8%D0%B5%20%D1%83%D1%81%D0%BB%D0%BE%D0%B2%D0%B8%D0%B9%20%D1%80%D0%B5%D0%B0%D0%BB%D0%B8%D0%B7%D0%B0%D1%86%D0%B8%D0%B8%20%D0%BF%D1%80%D0%BE%D0%B3%D1%80%D0%B0%D0%BC%D0%BC%D1%8B%20%D0%B8%20%D0%BF%D1%80%D0%BE%D1%87%D0%B8%D0%B5%20%D0%BC%D0%B5%D1%80%D0%BE%D0%BF%D1%80%D0%B8%D1%8F%D1%82%D0%B8%D1%8F.docx" \l "Par573"</w:instrText>
      </w:r>
      <w:r>
        <w:rPr>
          <w:rStyle w:val="Style14"/>
          <w:sz w:val="24"/>
          <w:u w:val="none"/>
          <w:szCs w:val="24"/>
        </w:rPr>
        <w:fldChar w:fldCharType="separate"/>
      </w:r>
      <w:r>
        <w:rPr>
          <w:rStyle w:val="Style14"/>
          <w:color w:val="auto"/>
          <w:sz w:val="24"/>
          <w:szCs w:val="24"/>
          <w:u w:val="none"/>
        </w:rPr>
        <w:t>Перечень</w:t>
      </w:r>
      <w:r>
        <w:rPr>
          <w:rStyle w:val="Style14"/>
          <w:sz w:val="24"/>
          <w:u w:val="none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Главным распорядителем бюджетных средств является Отдел культуры администрации города Шарыпово.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задаче 1: Развитие системы непрерывного профессионального образования в области культуры;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 «Централизованная библиотечная система г. Шарыпово»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 «Краеведческий музей г. Шарыпово».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задаче 2: Внедрение информационно-коммуникационных технологий в отрасли «культура», развитие информационных ресурсов;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 «Централизованная библиотечная система г. Шарыпово»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 «Краеведческий музей г. Шарыпово»;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задаче 3: Развитие инфраструктуры отрасли «культура»;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 «Централизованная библиотечная система г. Шарыпово»;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«Детская школа искусств г. Шарыпово»;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учреждению «Краеведческий музей г. Шарыпово».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  <w:t>по задаче 4: Обеспечение эффективного управления в отрасли «культура».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культуры администрации города Шарыпово.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Управление подпрограммой и контроль 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за исполнением подпрограммы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tabs>
          <w:tab w:val="left" w:pos="280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                                         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Шарыпово                                                          С.Н. Гроза  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подпрограмме 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>«Обеспечение условий реализации программы и прочие мероприятия» к муниципальной программе «Развитие культуры», утвержденной постановлением Администрации города Шарыпово</w:t>
        <w:br/>
        <w:t>от 03.10.2018. № 235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значение показателей результативности подпрограммы</w:t>
        <w:br/>
        <w:t>«Обеспечение условий реализации программы и прочие мероприятия»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1"/>
        <w:gridCol w:w="6382"/>
        <w:gridCol w:w="993"/>
        <w:gridCol w:w="2269"/>
        <w:gridCol w:w="1133"/>
        <w:gridCol w:w="1134"/>
        <w:gridCol w:w="1276"/>
        <w:gridCol w:w="1274"/>
      </w:tblGrid>
      <w:tr>
        <w:trPr>
          <w:trHeight w:val="687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>
          <w:trHeight w:val="995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>
          <w:trHeight w:val="33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515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>
          <w:trHeight w:val="54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развитие системы непрерывного профессионального образования в области культуры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12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>
        <w:trPr>
          <w:trHeight w:val="70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подпрограммы: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музеев, имеющих сайт в сети Интернет, в общем количестве музеев;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ведомственной отчетности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театров, имеющих сайт в сети Интернет, в общем количестве театров;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113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библиотек, подключенных к сети Интернет, в общем количестве общедоступных библиотек;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Расчетный показатель на основе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ведомственной отчетности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>
        <w:trPr>
          <w:trHeight w:val="628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tabs>
                <w:tab w:val="left" w:pos="1191" w:leader="none"/>
              </w:tabs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Задача 3 подпрограммы: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развитие инфраструктуры отрасли «культура»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библиографических записей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электронных каталогах муниципальных библиотек;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тыс.ед.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статистическая отчетность (форма №6-НК)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>
        <w:trPr>
          <w:trHeight w:val="563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подпрограммы: обеспечение эффективного управления в отрасли «культура»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и качество подготовленных законопроектов (изменений в законопроекты),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представления уточненного фрагмента реестра расходных обязательств главного распорядителя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Уровень исполнения расходов главного распорядителя за счет средств бюджета городского округа города Шарыпово (без учета межбюджетных трансфертов, имеющих целевое назначение, из федерального бюджета)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утверждения муниципальных заданий подведомственным учреждениям на текущий финансовый год и плановый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Шарыпово от 23.10.2015№ 189 «Об утверждении Порядка и условий формирования муниципального задания и финансового обеспечения выполнения муниципального задания».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сроков представления главным распорядителем годовой бюджетной отчетности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371"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ind w:left="7371" w:hanging="0"/>
        <w:rPr>
          <w:sz w:val="24"/>
          <w:szCs w:val="24"/>
        </w:rPr>
      </w:pPr>
      <w:r>
        <w:rPr>
          <w:sz w:val="24"/>
          <w:szCs w:val="24"/>
        </w:rPr>
        <w:t>"Обеспечение условий реализации программы и прочие мероприятия" муниципальной программы "Развитие культуры", утвержденной постановлением Администрации города Шарыпово</w:t>
        <w:br/>
        <w:t>от 03.10.2018.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мероприятий подпрограммы "Обеспечение условий реализации программы и прочие мероприятия"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93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1844"/>
        <w:gridCol w:w="1277"/>
        <w:gridCol w:w="866"/>
        <w:gridCol w:w="693"/>
        <w:gridCol w:w="1984"/>
        <w:gridCol w:w="708"/>
        <w:gridCol w:w="1"/>
        <w:gridCol w:w="1138"/>
        <w:gridCol w:w="1277"/>
        <w:gridCol w:w="1133"/>
        <w:gridCol w:w="1281"/>
        <w:gridCol w:w="1"/>
        <w:gridCol w:w="2130"/>
        <w:gridCol w:w="1"/>
        <w:gridCol w:w="31"/>
      </w:tblGrid>
      <w:tr>
        <w:trPr>
          <w:trHeight w:val="982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ГРБС/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ДопКР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РзПр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на 2020-2022 годы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9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69" w:right="-96" w:hanging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(оказания услуг) подведомственных учреждений в сфере бухгалтерского учета и отчетности в рамках подпрограммы «Обеспечение условий реализации программы и прочие мероприятия»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0804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0530085260 053008526Р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111 , 112, 119, 244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9661,31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9 661,31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9661,31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28983,93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0804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0530085160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244, 121,  122,   129,  853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2 161,79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2 161,79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2 161,79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left" w:pos="103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6485,37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 01/ 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0530010210 053001021Р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611   111 119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6 617,38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6 617,38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6 617,38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19 852,14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030/ 031;10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0703; 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0530075110 053007511П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611 111 119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3 031,23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3 031,23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3 031,23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9 093,69 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0530085270 053008527П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18 682,85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18 682,85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18682,85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56048,55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региональным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031/036/012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0703; 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05300S0220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611;612; 111; 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2 551,70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2 551,70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2 551,70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7 655,10 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7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03150000000530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130,18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2 400,00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2 400,00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2 400,00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7 200,00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(минимального размера оплаты труда) в рамках подпрограммы «Обеспечение условий реализации программы и прочие мероприятия»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0703, 0804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0530010220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611,612,111,119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«Обеспечение условий реализации программы и прочие мероприятия» (до 11163 рубля)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0703, 0804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0530010240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611,612,111,119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«Обеспечение условий реализации программы и прочие мероприятия»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0703,0804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611,612,111,119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«Обеспечение условий реализации программы и прочие мероприятия»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611,612,111,119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 на увеличение размеров оплаты труда педагогических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 в рамках подпрограммы «Обеспечение условий реализации программы и прочие мероприятия»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0530010480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611,612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задача №1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45 106,26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45106,26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45106,26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135318,78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2: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информационно-коммуникационных технологий в отрасли "культуры", развитие информационных ресурсов в рамках подпрограммы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библиотек, подключенных к сети Интернет составит всего 8. 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задача №2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3: Развитие инфраструктуры отрасли «культура»</w:t>
            </w:r>
          </w:p>
        </w:tc>
      </w:tr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(оказания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фонды муниципальных библиотек пополнятся не менее 1,1 тыс. единиц ежегодно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подведомственных учреждений в рамках подпрограммы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муниципальных библиотек в рамках 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муниципальных библиотек в рамках программы "Обеспечение условий реализации программы и прочие мероприятия" за счет бюджета городского округа города Шарыпово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О538534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 муниципальных библиотек в рамках программы "Обеспечение условий реализации программы и прочие мероприятия"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0537488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фонды муниципальных библиотек пополнятся не менее 1,1 тыс. единиц ежегодно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«Обеспечение условий реализации программы и прочие мероприятия»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0538535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69" w:right="-9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задача №3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45 106,26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45 106,26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45106,26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135318,78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4536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№ 4 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 муниципальной  программе «Развитие культуры» утвержденной     постановлением Администрации города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Шарыпово </w:t>
      </w:r>
    </w:p>
    <w:p>
      <w:pPr>
        <w:pStyle w:val="ConsPlusTitle"/>
        <w:widowControl/>
        <w:ind w:left="4536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от 03.10.2018. № 235  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ind w:left="3601" w:hanging="53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Подпрограмма 4. «Развитие архивного дела в муниципальном образовании город Шарыпово»</w:t>
      </w:r>
    </w:p>
    <w:p>
      <w:pPr>
        <w:pStyle w:val="ConsPlusTitle"/>
        <w:widowControl/>
        <w:numPr>
          <w:ilvl w:val="0"/>
          <w:numId w:val="11"/>
        </w:numPr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Паспорт подпрограммы </w:t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0"/>
        <w:gridCol w:w="5687"/>
      </w:tblGrid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Подпрограмма «Развитие архивного дела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в муниципальном образовании город Шарыпово » (далее – подпрограмма)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>
          <w:trHeight w:val="270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>
          <w:trHeight w:val="375" w:hRule="atLeast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Обеспечение сохранности документов Архивного фонда Российской Федерации </w:t>
            </w:r>
          </w:p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 xml:space="preserve">1.Создание нормативных условий хранения архивных документов, исключающих хищение и утрату; </w:t>
            </w:r>
          </w:p>
          <w:p>
            <w:pPr>
              <w:pStyle w:val="Normal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2.Формирование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Ожидаемые результаты от реализации подпрограммы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2014 – 2022 годы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Общий объем финансирования составляет 2938,20 тыс. руб., в том числе средства краевого бюджета – 2930,50 тыс. руб.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бюд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жет городского округа города Шарыпово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- 7,70 тыс.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руб.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Финансирование по годам составляет:</w:t>
            </w:r>
          </w:p>
          <w:p>
            <w:pPr>
              <w:pStyle w:val="Normal"/>
              <w:tabs>
                <w:tab w:val="left" w:pos="47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586,40</w:t>
            </w:r>
            <w:r>
              <w:rPr>
                <w:bCs/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руб.: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578,70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 xml:space="preserve"> - 7,70 тыс. </w:t>
            </w:r>
            <w:r>
              <w:rPr>
                <w:sz w:val="24"/>
                <w:szCs w:val="24"/>
              </w:rPr>
              <w:t>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204,90руб.;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204,90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205,80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205,80тыс.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216,40тыс.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216,40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236,40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236,40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785,40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785,40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234,30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234,30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234,30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234,30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234,30 тыс. руб.;</w:t>
            </w:r>
          </w:p>
          <w:p>
            <w:pPr>
              <w:pStyle w:val="Normal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краевой бюджет – 234,30 тыс. руб.</w:t>
            </w:r>
          </w:p>
        </w:tc>
      </w:tr>
    </w:tbl>
    <w:p>
      <w:pPr>
        <w:pStyle w:val="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ind w:firstLine="708"/>
        <w:jc w:val="both"/>
        <w:outlineLvl w:val="1"/>
        <w:rPr/>
      </w:pPr>
      <w:r>
        <w:fldChar w:fldCharType="begin"/>
      </w:r>
      <w:r>
        <w:rPr>
          <w:rStyle w:val="Style14"/>
          <w:sz w:val="24"/>
          <w:u w:val="none"/>
          <w:szCs w:val="24"/>
        </w:rPr>
        <w:instrText> HYPERLINK "../../../../../../../../C:/Documents%20and%20Settings/User/%D0%A0%D0%B0%D0%B1%D0%BE%D1%87%D0%B8%D0%B9%20%D1%81%D1%82%D0%BE%D0%BB/%D0%9C%D0%9C%D0%9C%D0%9C/%D0%BC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0%202%20%D0%A0%D0%B0%D0%B7%D0%B2%D0%B8%D1%82%D0%B8%D0%B5%20%D0%B0%D1%80%D1%85%D0%B8%D0%B2%D0%BD%D0%BE%D0%B3%D0%BE%20%D0%B4%D0%B5%D0%BB%D0%B0%20%D0%B2%20%D0%B3%D0%BE%D1%80%D0%BE%D0%B4%D0%B5%20%D0%A8%D0%B0%D1%80%D1%8B%D0%BF%D0%BE%D0%B2%D0%BE.doc" \l "Par573"</w:instrText>
      </w:r>
      <w:r>
        <w:rPr>
          <w:rStyle w:val="Style14"/>
          <w:sz w:val="24"/>
          <w:u w:val="none"/>
          <w:szCs w:val="24"/>
        </w:rPr>
        <w:fldChar w:fldCharType="separate"/>
      </w:r>
      <w:r>
        <w:rPr>
          <w:rStyle w:val="Style14"/>
          <w:color w:val="auto"/>
          <w:sz w:val="24"/>
          <w:szCs w:val="24"/>
          <w:u w:val="none"/>
        </w:rPr>
        <w:t>Перечень</w:t>
      </w:r>
      <w:r>
        <w:rPr>
          <w:rStyle w:val="Style14"/>
          <w:sz w:val="24"/>
          <w:u w:val="none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подпрограммы осуществляет Администрация города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Главными распорядителями средств бюджета городского округа города Шарыпово является администрация города Шарыпово.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1">
        <w:r>
          <w:rPr>
            <w:rStyle w:val="Style14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4. Управление подпрограммой и контроль за исполнением подпрограммы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Текущее управление реализацией Подпрограммы осуществляет администрация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Администрация города Шарыпово осуществляет: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осуществляет Финансовое управление администрации города Шарыпово.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80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Шарыпово                                                        С.Н. Гроза                                                             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938"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программе 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>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>от 03.10.2018. № 235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значение показателей результативности подпрограммы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архивного дела в муниципальном образовании город Шарыпово»</w:t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3"/>
        <w:gridCol w:w="5955"/>
        <w:gridCol w:w="1559"/>
        <w:gridCol w:w="1843"/>
        <w:gridCol w:w="1134"/>
        <w:gridCol w:w="1416"/>
        <w:gridCol w:w="1276"/>
        <w:gridCol w:w="1276"/>
      </w:tblGrid>
      <w:tr>
        <w:trPr>
          <w:trHeight w:val="491" w:hRule="atLeast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>
          <w:trHeight w:val="540" w:hRule="atLeast"/>
        </w:trPr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627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 </w:t>
            </w:r>
          </w:p>
        </w:tc>
      </w:tr>
      <w:tr>
        <w:trPr>
          <w:trHeight w:val="48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</w:t>
            </w:r>
            <w:r>
              <w:rPr>
                <w:sz w:val="24"/>
                <w:szCs w:val="24"/>
                <w:shd w:fill="FFFFFF" w:val="clear"/>
                <w:lang w:eastAsia="en-US"/>
              </w:rPr>
              <w:t xml:space="preserve"> создание нормативных условий хранения архивных документов исключающих их хищение и утрату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3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>
          <w:trHeight w:val="625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подпрограммы:</w:t>
            </w:r>
            <w:r>
              <w:rPr>
                <w:sz w:val="24"/>
                <w:szCs w:val="24"/>
                <w:shd w:fill="FFFFFF" w:val="clear"/>
                <w:lang w:eastAsia="en-US"/>
              </w:rPr>
              <w:t xml:space="preserve">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</w:tbl>
    <w:p>
      <w:pPr>
        <w:pStyle w:val="Normal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7938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 xml:space="preserve">"Развитие архивного дела в муниципальном образовании 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 Шарыпово" муниципальной                                             программы "Развитие культуры", утвержденной постановлением Администрации города Шарыпово      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>от 03.10.2018.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мероприятий подпрограммы "Развитие архивного дела в муниципальном образовании город Шарыпово"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6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0"/>
        <w:gridCol w:w="2269"/>
        <w:gridCol w:w="1279"/>
        <w:gridCol w:w="707"/>
        <w:gridCol w:w="803"/>
        <w:gridCol w:w="1471"/>
        <w:gridCol w:w="550"/>
        <w:gridCol w:w="8"/>
        <w:gridCol w:w="1126"/>
        <w:gridCol w:w="1134"/>
        <w:gridCol w:w="1133"/>
        <w:gridCol w:w="1423"/>
        <w:gridCol w:w="7"/>
        <w:gridCol w:w="2124"/>
        <w:gridCol w:w="7"/>
        <w:gridCol w:w="45"/>
      </w:tblGrid>
      <w:tr>
        <w:trPr/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РзПр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на 2020-2022 годы</w:t>
            </w:r>
          </w:p>
        </w:tc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086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государственных полномочий в области архивного дела в рамках подпрограммы "Развитие архивного дела в муниципальном образовании город Шарыпово»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005,             005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0113,           0113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0547519, 0540075190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121,           244,129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оперативного информационного обслуживания физических и юридических лиц, удовлетворение информационных потребностей и конституционных прав граждан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0547477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(замена) 64 стационарных стеллажей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0548535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№ 1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234,30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702,9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086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0548536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19800 заголовков дел в ПК «Архивный фонд», создание 176 описей, установка приточно-вытяжной вентиляции в соответствии с требованиями правил пожарной безопасности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0547475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0548731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0547478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0548732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веб - 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0547479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расходов на приобретение веб-камеры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0548733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8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№ 2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702,9</w:t>
            </w:r>
          </w:p>
        </w:tc>
        <w:tc>
          <w:tcPr>
            <w:tcW w:w="213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111" w:type="dxa"/>
        <w:jc w:val="left"/>
        <w:tblInd w:w="521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11"/>
      </w:tblGrid>
      <w:tr>
        <w:trPr>
          <w:trHeight w:val="2475" w:hRule="atLeast"/>
        </w:trPr>
        <w:tc>
          <w:tcPr>
            <w:tcW w:w="4111" w:type="dxa"/>
            <w:tcBorders/>
            <w:shd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Приложение № 5 к муниципальной программе «Развитие культуры»,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утвержденной постановлением </w:t>
            </w:r>
          </w:p>
          <w:p>
            <w:pPr>
              <w:pStyle w:val="ConsPlusTitle"/>
              <w:widowControl/>
              <w:tabs>
                <w:tab w:val="left" w:pos="5445" w:leader="none"/>
                <w:tab w:val="right" w:pos="9355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Администрации города Шарыпово</w:t>
            </w:r>
          </w:p>
          <w:p>
            <w:pPr>
              <w:pStyle w:val="ConsPlusTitle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от 03.10.2018. № 235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85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360" w:hanging="360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Паспорт подпрограммы </w:t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5812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>
        <w:trPr>
          <w:trHeight w:val="94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«Развитие культуры» (далее – программа)</w:t>
            </w:r>
          </w:p>
        </w:tc>
      </w:tr>
      <w:tr>
        <w:trPr>
          <w:trHeight w:val="645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315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>
          <w:trHeight w:val="93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Цель подпрограммы</w:t>
            </w:r>
          </w:p>
          <w:p>
            <w:pPr>
              <w:pStyle w:val="ConsPlusNormal1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1.Содействие укреплению гражданского единства и гармонизации межнациональных отношений</w:t>
            </w:r>
          </w:p>
          <w:p>
            <w:pPr>
              <w:pStyle w:val="ConsPlusCell"/>
              <w:widowControl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2.Формирование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2018 - 2022 годы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Общий объем финансирования- 101,54 тыс. рублей, в том числе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 80,00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–21,54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год – 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 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 год – 41,54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–20,0 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21,54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 год – 20,00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 20,00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2021 год – 20,00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2022 год – 20,00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2. Мероприятия подпрограммы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 реализации подпрограммы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widowControl/>
        <w:numPr>
          <w:ilvl w:val="0"/>
          <w:numId w:val="0"/>
        </w:numPr>
        <w:jc w:val="both"/>
        <w:outlineLvl w:val="0"/>
        <w:rPr/>
      </w:pPr>
      <w:r>
        <w:rPr/>
        <w:t>По задаче - содействие укреплению гражданского единства и гармонизации межнациональных отношений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4.Управление подпрограммой и контроль за исполнением подпрограммы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культуры                                        </w:t>
      </w:r>
    </w:p>
    <w:p>
      <w:pPr>
        <w:sectPr>
          <w:type w:val="nextPage"/>
          <w:pgSz w:orient="landscape" w:w="16838" w:h="11906"/>
          <w:pgMar w:left="1134" w:right="1134" w:header="0" w:top="1134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                                                        С.Н. Гроза</w:t>
      </w:r>
    </w:p>
    <w:p>
      <w:pPr>
        <w:pStyle w:val="ConsPlusTitle"/>
        <w:widowControl/>
        <w:ind w:left="793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Приложение № 1 к подпрограмме </w:t>
      </w:r>
    </w:p>
    <w:p>
      <w:pPr>
        <w:pStyle w:val="ConsPlusTitle"/>
        <w:widowControl/>
        <w:ind w:left="793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«Гармонизация межнациональных отношений на территории муниципального образования город</w:t>
        <w:br/>
        <w:t>Шарыпово» муниципальной программы «Развитие культуры», утвержденной постановлением Администрации города Шарыпово</w:t>
        <w:br/>
        <w:t>от 03.10.2018. № 235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 назначения показателей результативности подпрограммы</w:t>
        <w:br/>
        <w:t>«Гармонизация межнациональных отношений на территории муниципального образования город Шарыпово»</w:t>
      </w:r>
    </w:p>
    <w:tbl>
      <w:tblPr>
        <w:tblW w:w="14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3719"/>
        <w:gridCol w:w="1275"/>
        <w:gridCol w:w="4062"/>
        <w:gridCol w:w="1134"/>
        <w:gridCol w:w="1135"/>
        <w:gridCol w:w="1418"/>
        <w:gridCol w:w="1430"/>
      </w:tblGrid>
      <w:tr>
        <w:trPr>
          <w:trHeight w:val="67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>
          <w:trHeight w:val="28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rHeight w:val="69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>
        <w:trPr>
          <w:trHeight w:val="57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586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right" w:pos="14570" w:leader="none"/>
        </w:tabs>
        <w:ind w:left="7371"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№ 2 к подпрограмме </w:t>
      </w:r>
    </w:p>
    <w:p>
      <w:pPr>
        <w:pStyle w:val="Normal"/>
        <w:tabs>
          <w:tab w:val="right" w:pos="14570" w:leader="none"/>
        </w:tabs>
        <w:ind w:left="7371" w:hanging="0"/>
        <w:rPr>
          <w:sz w:val="24"/>
          <w:szCs w:val="24"/>
        </w:rPr>
      </w:pPr>
      <w:r>
        <w:rPr>
          <w:sz w:val="24"/>
          <w:szCs w:val="24"/>
        </w:rPr>
        <w:t>"Гармонизация межнациональных отношений на территории муниципального образования города Шарыпово" муниципальной программы "Развитие культуры", утвержденной постановлением Администрации города Шарыпово</w:t>
        <w:br/>
        <w:t>от 03.10.2018. № 235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Перечень мероприятий подпрограммы "Гармонизация межнациональных отношений на территории муниципального образования города Шарыпово"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365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57"/>
        <w:gridCol w:w="2541"/>
        <w:gridCol w:w="1730"/>
        <w:gridCol w:w="1370"/>
        <w:gridCol w:w="672"/>
        <w:gridCol w:w="1371"/>
        <w:gridCol w:w="958"/>
        <w:gridCol w:w="1"/>
        <w:gridCol w:w="924"/>
        <w:gridCol w:w="766"/>
        <w:gridCol w:w="729"/>
        <w:gridCol w:w="792"/>
        <w:gridCol w:w="1"/>
        <w:gridCol w:w="1952"/>
      </w:tblGrid>
      <w:tr>
        <w:trPr/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43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5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РзПр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на 2020-2022 годы</w:t>
            </w:r>
          </w:p>
        </w:tc>
        <w:tc>
          <w:tcPr>
            <w:tcW w:w="19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14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8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круглых столов направленных на укрепление межнациональных отношений на территории города Шарыпово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95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проведено в 2020 году не менее 2 мероприятий в области национальных отношений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№ 1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5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38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6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>
        <w:trPr>
          <w:trHeight w:val="3860" w:hRule="atLeas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имиджа города Шарыпово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0550088710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 </w:t>
            </w:r>
          </w:p>
        </w:tc>
        <w:tc>
          <w:tcPr>
            <w:tcW w:w="1953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Размещено не менее 6 информационных материалов.</w:t>
            </w:r>
          </w:p>
        </w:tc>
      </w:tr>
      <w:tr>
        <w:trPr>
          <w:trHeight w:val="419" w:hRule="atLeas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Софинансирование расходов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05500S4100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9" w:hRule="atLeast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реализацию мероприятий в сфере укрепления межнационального единства и межконфессионального согласия в рамках подпрограммы «Гармонизация межнациональных отношений на территории муниципального образования города Шарыпово»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031/031/036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0550074100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621,622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задаче № 2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7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95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8505" w:hanging="0"/>
        <w:rPr>
          <w:sz w:val="24"/>
          <w:szCs w:val="24"/>
        </w:rPr>
      </w:pPr>
      <w:r>
        <w:rPr>
          <w:sz w:val="24"/>
          <w:szCs w:val="24"/>
        </w:rPr>
        <w:t xml:space="preserve">Приложение № 6 </w:t>
      </w:r>
    </w:p>
    <w:p>
      <w:pPr>
        <w:pStyle w:val="Normal"/>
        <w:ind w:left="8505" w:hanging="0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"Развитие культуры" утвержденной постановлением Администрации города Шарыпово</w:t>
        <w:br/>
        <w:t>от 03.10.2018.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ресурсном обеспечении муниципальной программы муниципального образования город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bCs/>
          <w:sz w:val="24"/>
          <w:szCs w:val="24"/>
        </w:rPr>
        <w:t>(тыс.руб)</w:t>
      </w:r>
    </w:p>
    <w:tbl>
      <w:tblPr>
        <w:tblW w:w="14973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828"/>
        <w:gridCol w:w="1699"/>
        <w:gridCol w:w="1462"/>
        <w:gridCol w:w="1109"/>
        <w:gridCol w:w="663"/>
        <w:gridCol w:w="580"/>
        <w:gridCol w:w="1307"/>
        <w:gridCol w:w="1"/>
        <w:gridCol w:w="1525"/>
        <w:gridCol w:w="1"/>
        <w:gridCol w:w="1274"/>
        <w:gridCol w:w="2"/>
        <w:gridCol w:w="1274"/>
        <w:gridCol w:w="2"/>
        <w:gridCol w:w="2244"/>
      </w:tblGrid>
      <w:tr>
        <w:trPr>
          <w:trHeight w:val="800" w:hRule="atLeast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 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 Пр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4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Развитие культуры» на 2014-2021 гг.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95194,80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95194,80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95194,80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285584,40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92841,50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92841,50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92841,50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278524,50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702,90 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6297,00</w:t>
            </w:r>
          </w:p>
        </w:tc>
      </w:tr>
      <w:tr>
        <w:trPr/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48063,69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16021,23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16021,23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16021,23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48063,69</w:t>
            </w:r>
          </w:p>
        </w:tc>
      </w:tr>
      <w:tr>
        <w:trPr/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33813,01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33813,01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33813,01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101439,03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31 714,01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31 714,01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31 714,01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95142,03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2 099,00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6297,00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Муниципальное казенное учреждение «Управление капитального строительства»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</w:tc>
      </w:tr>
      <w:tr>
        <w:trPr/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45106,26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45106,26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45106,26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135318,78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О31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45 106,26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45 106,26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45 106,26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135318,78</w:t>
            </w:r>
          </w:p>
        </w:tc>
      </w:tr>
      <w:tr>
        <w:trPr>
          <w:trHeight w:val="1836" w:hRule="atLeast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«Развитие архивного дела в муниципальном образовании город Шарыпово»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702,90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702,90</w:t>
            </w:r>
          </w:p>
        </w:tc>
      </w:tr>
      <w:tr>
        <w:trPr/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60,00 </w:t>
            </w:r>
          </w:p>
        </w:tc>
      </w:tr>
      <w:tr>
        <w:trPr/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ОО5</w:t>
            </w:r>
          </w:p>
        </w:tc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100" w:right="-10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 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tabs>
          <w:tab w:val="left" w:pos="8789" w:leader="none"/>
        </w:tabs>
        <w:ind w:left="8505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№7</w:t>
      </w:r>
    </w:p>
    <w:p>
      <w:pPr>
        <w:pStyle w:val="ConsPlusTitle"/>
        <w:widowControl/>
        <w:tabs>
          <w:tab w:val="left" w:pos="8789" w:leader="none"/>
        </w:tabs>
        <w:ind w:left="8505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к муниципальной программе «Развитие культуры», утвержденной постановлением Администрации города Шарыпово</w:t>
        <w:br/>
        <w:t>от 03.10.2018. № 235</w:t>
      </w:r>
    </w:p>
    <w:p>
      <w:pPr>
        <w:pStyle w:val="Normal"/>
        <w:ind w:left="85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об источниках финансирования программ, отдельных мероприятий муниципальной программы муниципального образования город Шарыпово (средств бюджета города Шарыпово, в том числе средств,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(тыс.рублей)</w:t>
      </w:r>
    </w:p>
    <w:tbl>
      <w:tblPr>
        <w:tblW w:w="155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38"/>
        <w:gridCol w:w="2077"/>
        <w:gridCol w:w="2124"/>
        <w:gridCol w:w="2885"/>
        <w:gridCol w:w="1620"/>
        <w:gridCol w:w="1574"/>
        <w:gridCol w:w="1689"/>
        <w:gridCol w:w="2507"/>
      </w:tblGrid>
      <w:tr>
        <w:trPr>
          <w:trHeight w:val="516" w:hRule="atLeast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на очередной финансовый год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культуры»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95194,80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95194,80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95194,80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285584,40</w:t>
            </w:r>
          </w:p>
        </w:tc>
      </w:tr>
      <w:tr>
        <w:trPr>
          <w:trHeight w:val="241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(*)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6359,00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6359,00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6359,00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19077,00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11 300,00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11 300,00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11 300,00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33900,00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 Шарыпово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77 535,80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77 535,80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77 535,80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232607,40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«Сохранение культурного наследие»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16021,23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48063,69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(*)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1669,56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1669,56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1669,56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5008,68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700,00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700,00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700,00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2100,00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 Шарыпово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13 651,67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13 651,67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13 651,67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40955,01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 </w:t>
            </w:r>
          </w:p>
        </w:tc>
      </w:tr>
      <w:tr>
        <w:trPr/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33 813,01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33 813,01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33 813,01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101439,03</w:t>
            </w:r>
          </w:p>
        </w:tc>
      </w:tr>
      <w:tr>
        <w:trPr>
          <w:trHeight w:val="411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16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1 423,91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1 423,91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1 423,91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4271,73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8 200,00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8 200,00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8 200,00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24600,00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 Шарыпово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24 189,10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24 189,10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24 189,10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72567,30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45 106,26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45 106,26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45 106,26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135318,78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(*)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3 031,23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3 031,23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3 031,23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9093,69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2 400,00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2 400,00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2 400,00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7200,00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 Шарыпово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39 675,03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39 675,03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39 675,03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119025,09</w:t>
            </w:r>
          </w:p>
        </w:tc>
      </w:tr>
      <w:tr>
        <w:trPr>
          <w:trHeight w:val="217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«Развитие архивного дела в муниципальном образовании город Шарыпово»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234,30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702,90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(*)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234,30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702,90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города Шарыпово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20,00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20,00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20,00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(*)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внебюджетные  источники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</w:tr>
      <w:tr>
        <w:trPr/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города Шарыпово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20,00  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   </w:t>
            </w:r>
          </w:p>
        </w:tc>
      </w:tr>
      <w:tr>
        <w:trPr>
          <w:trHeight w:val="366" w:hRule="atLeast"/>
        </w:trPr>
        <w:tc>
          <w:tcPr>
            <w:tcW w:w="1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9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ind w:left="-80" w:right="-9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-709" w:leader="none"/>
        </w:tabs>
        <w:ind w:left="7938" w:hanging="0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постановлению </w:t>
      </w:r>
    </w:p>
    <w:p>
      <w:pPr>
        <w:pStyle w:val="Normal"/>
        <w:tabs>
          <w:tab w:val="left" w:pos="-709" w:leader="none"/>
        </w:tabs>
        <w:ind w:left="7938" w:hanging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 Шарыпово </w:t>
      </w:r>
    </w:p>
    <w:p>
      <w:pPr>
        <w:pStyle w:val="Normal"/>
        <w:tabs>
          <w:tab w:val="left" w:pos="-709" w:leader="none"/>
        </w:tabs>
        <w:ind w:left="7938" w:hanging="0"/>
        <w:rPr>
          <w:sz w:val="24"/>
          <w:szCs w:val="24"/>
        </w:rPr>
      </w:pPr>
      <w:r>
        <w:rPr>
          <w:sz w:val="24"/>
          <w:szCs w:val="24"/>
        </w:rPr>
        <w:t>от 15.02.2019 № 23</w:t>
      </w:r>
    </w:p>
    <w:p>
      <w:pPr>
        <w:pStyle w:val="Normal"/>
        <w:tabs>
          <w:tab w:val="left" w:pos="-709" w:leader="none"/>
        </w:tabs>
        <w:ind w:left="7938" w:hanging="0"/>
        <w:rPr>
          <w:sz w:val="24"/>
          <w:szCs w:val="24"/>
        </w:rPr>
      </w:pPr>
      <w:r>
        <w:rPr>
          <w:sz w:val="24"/>
          <w:szCs w:val="24"/>
        </w:rPr>
        <w:t xml:space="preserve">«Приложение № 8 к муниципальной программе «Развитие культуры», утвержденной постановлением Администрации города Шарыпово </w:t>
      </w:r>
    </w:p>
    <w:p>
      <w:pPr>
        <w:pStyle w:val="Normal"/>
        <w:tabs>
          <w:tab w:val="left" w:pos="-709" w:leader="none"/>
        </w:tabs>
        <w:ind w:left="7938" w:hanging="0"/>
        <w:rPr>
          <w:sz w:val="24"/>
          <w:szCs w:val="24"/>
        </w:rPr>
      </w:pPr>
      <w:r>
        <w:rPr>
          <w:sz w:val="24"/>
          <w:szCs w:val="24"/>
        </w:rPr>
        <w:t>от 03.10.2013 № 235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485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94"/>
        <w:gridCol w:w="3522"/>
        <w:gridCol w:w="2623"/>
        <w:gridCol w:w="1309"/>
        <w:gridCol w:w="1289"/>
        <w:gridCol w:w="1394"/>
      </w:tblGrid>
      <w:tr>
        <w:trPr>
          <w:trHeight w:val="285" w:hRule="atLeast"/>
        </w:trPr>
        <w:tc>
          <w:tcPr>
            <w:tcW w:w="3994" w:type="dxa"/>
            <w:tcBorders/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522" w:type="dxa"/>
            <w:tcBorders/>
            <w:shd w:color="000000" w:fill="FFFFFF" w:val="clear"/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2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9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14131" w:type="dxa"/>
            <w:gridSpan w:val="6"/>
            <w:vMerge w:val="restart"/>
            <w:tcBorders/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сводных показателях муниципальных заданий</w:t>
            </w:r>
          </w:p>
        </w:tc>
      </w:tr>
      <w:tr>
        <w:trPr>
          <w:trHeight w:val="285" w:hRule="atLeast"/>
        </w:trPr>
        <w:tc>
          <w:tcPr>
            <w:tcW w:w="14131" w:type="dxa"/>
            <w:gridSpan w:val="6"/>
            <w:vMerge w:val="continue"/>
            <w:tcBorders/>
            <w:shd w:color="000000" w:fill="FFFFFF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>
          <w:trHeight w:val="1095" w:hRule="atLeast"/>
        </w:trPr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>
          <w:trHeight w:val="660" w:hRule="atLeast"/>
        </w:trPr>
        <w:tc>
          <w:tcPr>
            <w:tcW w:w="3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3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год 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</w:p>
        </w:tc>
      </w:tr>
      <w:tr>
        <w:trPr>
          <w:trHeight w:val="33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2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rHeight w:val="159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библиотеки                             </w:t>
            </w:r>
            <w:r>
              <w:rPr>
                <w:bCs/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 xml:space="preserve"> 910100О.99.0.ББ71АА00000</w:t>
            </w:r>
          </w:p>
        </w:tc>
        <w:tc>
          <w:tcPr>
            <w:tcW w:w="35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145880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151620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154440</w:t>
            </w:r>
          </w:p>
        </w:tc>
      </w:tr>
      <w:tr>
        <w:trPr>
          <w:trHeight w:val="195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10851,90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9 122,13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9 122,13</w:t>
            </w:r>
          </w:p>
        </w:tc>
      </w:tr>
      <w:tr>
        <w:trPr>
          <w:trHeight w:val="147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Библиографическая обработка документов и создание каталогов                                         </w:t>
            </w:r>
            <w:r>
              <w:rPr>
                <w:bCs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Р.04.1.0033.0001.001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 (единица)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>
        <w:trPr>
          <w:trHeight w:val="153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3617,30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3 040,71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3 040,71</w:t>
            </w:r>
          </w:p>
        </w:tc>
      </w:tr>
      <w:tr>
        <w:trPr>
          <w:trHeight w:val="129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Публичный показ музейных предметов, музейных коллекций - </w:t>
            </w:r>
            <w:r>
              <w:rPr>
                <w:bCs/>
                <w:sz w:val="24"/>
                <w:szCs w:val="24"/>
              </w:rPr>
              <w:t xml:space="preserve">услуга 910200О.99.0.ББ69АА00000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5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</w:t>
            </w:r>
          </w:p>
        </w:tc>
      </w:tr>
      <w:tr>
        <w:trPr>
          <w:trHeight w:val="208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1274,86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1275,27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1275,48</w:t>
            </w:r>
          </w:p>
        </w:tc>
      </w:tr>
      <w:tr>
        <w:trPr>
          <w:trHeight w:val="130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     </w:t>
            </w:r>
            <w:r>
              <w:rPr>
                <w:bCs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  Р.04.1.0035.0001.001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предметов(единица)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</w:t>
            </w:r>
          </w:p>
        </w:tc>
      </w:tr>
      <w:tr>
        <w:trPr>
          <w:trHeight w:val="156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2131,65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2131,24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2131,03</w:t>
            </w:r>
          </w:p>
        </w:tc>
      </w:tr>
      <w:tr>
        <w:trPr>
          <w:trHeight w:val="784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(организация показа)  спектаклей (театральных постановок) - </w:t>
            </w:r>
            <w:r>
              <w:rPr>
                <w:bCs/>
                <w:sz w:val="24"/>
                <w:szCs w:val="24"/>
              </w:rPr>
              <w:t>услуга 900400О.99.0.ББ67АА00000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(формы) спектаклей(театральных постановок):с учетом всех форм              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12960</w:t>
            </w:r>
          </w:p>
        </w:tc>
      </w:tr>
      <w:tr>
        <w:trPr>
          <w:trHeight w:val="172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3026,75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1 928,58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1 928,58</w:t>
            </w:r>
          </w:p>
        </w:tc>
      </w:tr>
      <w:tr>
        <w:trPr>
          <w:trHeight w:val="127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спектаклей  - </w:t>
            </w:r>
            <w:r>
              <w:rPr>
                <w:bCs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Р.04.1.0029.0005.001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30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7062,42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4 500,02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4 500,02</w:t>
            </w:r>
          </w:p>
        </w:tc>
      </w:tr>
      <w:tr>
        <w:trPr>
          <w:trHeight w:val="105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(организация показа) концертных программ </w:t>
            </w:r>
            <w:r>
              <w:rPr>
                <w:bCs/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 xml:space="preserve"> 900100О.99.0.ББ81АА00000</w:t>
            </w:r>
          </w:p>
        </w:tc>
        <w:tc>
          <w:tcPr>
            <w:tcW w:w="3522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(формы) концертных программ: с учетом всех форм      </w:t>
            </w:r>
            <w:r>
              <w:rPr>
                <w:bCs/>
                <w:sz w:val="24"/>
                <w:szCs w:val="24"/>
              </w:rPr>
              <w:t>стационар</w:t>
            </w:r>
          </w:p>
        </w:tc>
        <w:tc>
          <w:tcPr>
            <w:tcW w:w="2623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130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6 888</w:t>
            </w:r>
          </w:p>
        </w:tc>
        <w:tc>
          <w:tcPr>
            <w:tcW w:w="1289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6 893</w:t>
            </w:r>
          </w:p>
        </w:tc>
        <w:tc>
          <w:tcPr>
            <w:tcW w:w="139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6 895</w:t>
            </w:r>
          </w:p>
        </w:tc>
      </w:tr>
      <w:tr>
        <w:trPr>
          <w:trHeight w:val="174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7673,44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7 184,27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7 184,27</w:t>
            </w:r>
          </w:p>
        </w:tc>
      </w:tr>
      <w:tr>
        <w:trPr>
          <w:trHeight w:val="117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Показ  (организация показа) концертных программ       услуга</w:t>
            </w:r>
            <w:r>
              <w:rPr>
                <w:bCs/>
                <w:sz w:val="24"/>
                <w:szCs w:val="24"/>
              </w:rPr>
              <w:t xml:space="preserve"> 900100О.99.0.ББ81АА01000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(формы) концертных программ: с учетом всех форм     на выезде    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58185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58187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58190</w:t>
            </w:r>
          </w:p>
        </w:tc>
      </w:tr>
      <w:tr>
        <w:trPr>
          <w:trHeight w:val="144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3288,62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3078,97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3 078,97</w:t>
            </w:r>
          </w:p>
        </w:tc>
      </w:tr>
      <w:tr>
        <w:trPr>
          <w:trHeight w:val="1073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народного творчества                                       </w:t>
            </w:r>
            <w:r>
              <w:rPr>
                <w:bCs/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Р.04.1.0040.0001.001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 (единица)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>
          <w:trHeight w:val="159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7308,04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6 842,17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6 842,17</w:t>
            </w:r>
          </w:p>
        </w:tc>
      </w:tr>
      <w:tr>
        <w:trPr>
          <w:trHeight w:val="141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bCs/>
                <w:sz w:val="24"/>
                <w:szCs w:val="24"/>
              </w:rPr>
              <w:t>предпрофессиональных</w:t>
            </w:r>
            <w:r>
              <w:rPr>
                <w:sz w:val="24"/>
                <w:szCs w:val="24"/>
              </w:rPr>
              <w:t xml:space="preserve">   программ в области искусств   услуга 802112О.99.0.ББ55АЖ08000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Хореографическое творчество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</w:t>
            </w:r>
          </w:p>
        </w:tc>
      </w:tr>
      <w:tr>
        <w:trPr>
          <w:trHeight w:val="162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2964,76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2 727,96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2 727,96</w:t>
            </w:r>
          </w:p>
        </w:tc>
      </w:tr>
      <w:tr>
        <w:trPr>
          <w:trHeight w:val="115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предпрофессиональных  программ в области искусств </w:t>
            </w:r>
            <w:r>
              <w:rPr>
                <w:bCs/>
                <w:sz w:val="24"/>
                <w:szCs w:val="24"/>
              </w:rPr>
              <w:t xml:space="preserve">  услуга</w:t>
            </w:r>
            <w:r>
              <w:rPr>
                <w:sz w:val="24"/>
                <w:szCs w:val="24"/>
              </w:rPr>
              <w:t xml:space="preserve"> 802112О.99.0.ББ55АД40000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Живопись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</w:t>
            </w:r>
          </w:p>
        </w:tc>
      </w:tr>
      <w:tr>
        <w:trPr>
          <w:trHeight w:val="151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4474,90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4 108,68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4 108,68</w:t>
            </w:r>
          </w:p>
        </w:tc>
      </w:tr>
      <w:tr>
        <w:trPr>
          <w:trHeight w:val="111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Фортепиано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16677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16677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16677</w:t>
            </w:r>
          </w:p>
        </w:tc>
      </w:tr>
      <w:tr>
        <w:trPr>
          <w:trHeight w:val="168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5384,21</w:t>
            </w:r>
          </w:p>
        </w:tc>
        <w:tc>
          <w:tcPr>
            <w:tcW w:w="1289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4 934,13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4 934,13</w:t>
            </w:r>
          </w:p>
        </w:tc>
      </w:tr>
      <w:tr>
        <w:trPr>
          <w:trHeight w:val="115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предпрофессиональных   программ в области искусств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услуга 802112О.99.0.ББ55АБ04000</w:t>
            </w:r>
          </w:p>
        </w:tc>
        <w:tc>
          <w:tcPr>
            <w:tcW w:w="35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Струнные инструменты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</w:tr>
      <w:tr>
        <w:trPr>
          <w:trHeight w:val="147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1638,30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1 500,72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1 500,72</w:t>
            </w:r>
          </w:p>
        </w:tc>
      </w:tr>
      <w:tr>
        <w:trPr>
          <w:trHeight w:val="148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искусств  услуга802112О.99.0.ББ55АВ16000  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Народные инструменты</w:t>
            </w:r>
          </w:p>
        </w:tc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</w:tr>
      <w:tr>
        <w:trPr>
          <w:trHeight w:val="148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2675,35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2 448,28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2 448,28</w:t>
            </w:r>
          </w:p>
        </w:tc>
      </w:tr>
      <w:tr>
        <w:trPr>
          <w:trHeight w:val="141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предпрофессиональных   программ в области искусств  </w:t>
            </w:r>
            <w:r>
              <w:rPr>
                <w:bCs/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 xml:space="preserve"> 802112О.99.0.ББ55АБ60000</w:t>
            </w:r>
          </w:p>
        </w:tc>
        <w:tc>
          <w:tcPr>
            <w:tcW w:w="3522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Духовые и ударные инструменты</w:t>
            </w:r>
          </w:p>
        </w:tc>
        <w:tc>
          <w:tcPr>
            <w:tcW w:w="262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</w:p>
        </w:tc>
        <w:tc>
          <w:tcPr>
            <w:tcW w:w="128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</w:p>
        </w:tc>
      </w:tr>
      <w:tr>
        <w:trPr>
          <w:trHeight w:val="1530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1120,34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1 023,70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1 023,70</w:t>
            </w:r>
          </w:p>
        </w:tc>
      </w:tr>
      <w:tr>
        <w:trPr>
          <w:trHeight w:val="814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дополнительных </w:t>
            </w:r>
            <w:r>
              <w:rPr>
                <w:bCs/>
                <w:sz w:val="24"/>
                <w:szCs w:val="24"/>
              </w:rPr>
              <w:t xml:space="preserve">общеразвивающих </w:t>
            </w:r>
            <w:r>
              <w:rPr>
                <w:sz w:val="24"/>
                <w:szCs w:val="24"/>
              </w:rPr>
              <w:t xml:space="preserve">программ услуга 804200О.99.0.ББ52АЕ76000 </w:t>
            </w:r>
          </w:p>
        </w:tc>
        <w:tc>
          <w:tcPr>
            <w:tcW w:w="3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образовательной программы: художественной</w:t>
            </w:r>
          </w:p>
        </w:tc>
        <w:tc>
          <w:tcPr>
            <w:tcW w:w="26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</w:tr>
      <w:tr>
        <w:trPr>
          <w:trHeight w:val="1365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бюджета городского округа города Шарыпово  на оказание (выполнение) муниципальной услуги (работы), тыс.руб. </w:t>
            </w:r>
          </w:p>
        </w:tc>
        <w:tc>
          <w:tcPr>
            <w:tcW w:w="3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7247,62</w:t>
            </w:r>
          </w:p>
        </w:tc>
        <w:tc>
          <w:tcPr>
            <w:tcW w:w="128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6 712,22</w:t>
            </w:r>
          </w:p>
        </w:tc>
        <w:tc>
          <w:tcPr>
            <w:tcW w:w="13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6 712,22</w:t>
            </w:r>
          </w:p>
        </w:tc>
      </w:tr>
    </w:tbl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                                                                                          С.Н.Гроза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84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87355"/>
    <w:rPr>
      <w:rFonts w:ascii="Segoe UI" w:hAnsi="Segoe UI" w:eastAsia="Times New Roman" w:cs="Segoe UI"/>
      <w:sz w:val="18"/>
      <w:szCs w:val="18"/>
      <w:lang w:eastAsia="ru-RU"/>
    </w:rPr>
  </w:style>
  <w:style w:type="character" w:styleId="FontStyle19" w:customStyle="1">
    <w:name w:val="Font Style19"/>
    <w:basedOn w:val="DefaultParagraphFont"/>
    <w:uiPriority w:val="99"/>
    <w:qFormat/>
    <w:rsid w:val="00f87355"/>
    <w:rPr>
      <w:rFonts w:ascii="Times New Roman" w:hAnsi="Times New Roman" w:cs="Times New Roman"/>
      <w:sz w:val="26"/>
      <w:szCs w:val="26"/>
    </w:rPr>
  </w:style>
  <w:style w:type="character" w:styleId="Style17" w:customStyle="1">
    <w:name w:val="Основной текст с отступом Знак"/>
    <w:basedOn w:val="DefaultParagraphFont"/>
    <w:link w:val="ab"/>
    <w:uiPriority w:val="99"/>
    <w:qFormat/>
    <w:rsid w:val="00f8735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f87355"/>
    <w:rPr/>
  </w:style>
  <w:style w:type="character" w:styleId="ListLabel1">
    <w:name w:val="ListLabel 1"/>
    <w:qFormat/>
    <w:rPr>
      <w:sz w:val="24"/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sz w:val="24"/>
      <w:effect w:val="none"/>
    </w:rPr>
  </w:style>
  <w:style w:type="character" w:styleId="ListLabel19">
    <w:name w:val="ListLabel 19"/>
    <w:qFormat/>
    <w:rPr>
      <w:sz w:val="24"/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sz w:val="24"/>
      <w:effect w:val="none"/>
    </w:rPr>
  </w:style>
  <w:style w:type="character" w:styleId="ListLabel28">
    <w:name w:val="ListLabel 28"/>
    <w:qFormat/>
    <w:rPr>
      <w:sz w:val="24"/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sz w:val="24"/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ascii="Times New Roman" w:hAnsi="Times New Roman"/>
      <w:sz w:val="24"/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sz w:val="24"/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ascii="Times New Roman" w:hAnsi="Times New Roman"/>
      <w:sz w:val="24"/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ascii="Times New Roman" w:hAnsi="Times New Roman"/>
      <w:sz w:val="24"/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sz w:val="24"/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effect w:val="none"/>
    </w:rPr>
  </w:style>
  <w:style w:type="character" w:styleId="ListLabel118">
    <w:name w:val="ListLabel 118"/>
    <w:qFormat/>
    <w:rPr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effect w:val="none"/>
    </w:rPr>
  </w:style>
  <w:style w:type="character" w:styleId="ListLabel124">
    <w:name w:val="ListLabel 124"/>
    <w:qFormat/>
    <w:rPr>
      <w:effect w:val="none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effect w:val="none"/>
    </w:rPr>
  </w:style>
  <w:style w:type="character" w:styleId="ListLabel137">
    <w:name w:val="ListLabel 137"/>
    <w:qFormat/>
    <w:rPr>
      <w:effect w:val="none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effect w:val="none"/>
    </w:rPr>
  </w:style>
  <w:style w:type="character" w:styleId="ListLabel147">
    <w:name w:val="ListLabel 147"/>
    <w:qFormat/>
    <w:rPr>
      <w:effect w:val="none"/>
    </w:rPr>
  </w:style>
  <w:style w:type="character" w:styleId="ListLabel148">
    <w:name w:val="ListLabel 148"/>
    <w:qFormat/>
    <w:rPr>
      <w:color w:val="auto"/>
      <w:sz w:val="24"/>
      <w:szCs w:val="24"/>
    </w:rPr>
  </w:style>
  <w:style w:type="character" w:styleId="ListLabel149">
    <w:name w:val="ListLabel 149"/>
    <w:qFormat/>
    <w:rPr>
      <w:color w:val="auto"/>
      <w:sz w:val="24"/>
      <w:szCs w:val="24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2" w:customStyle="1">
    <w:name w:val="Абзац списка2"/>
    <w:basedOn w:val="Normal"/>
    <w:uiPriority w:val="99"/>
    <w:qFormat/>
    <w:rsid w:val="00f87355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87355"/>
    <w:pPr/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qFormat/>
    <w:rsid w:val="00f8735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3">
    <w:name w:val="Body Text Indent"/>
    <w:basedOn w:val="Normal"/>
    <w:link w:val="ac"/>
    <w:uiPriority w:val="99"/>
    <w:unhideWhenUsed/>
    <w:rsid w:val="00f87355"/>
    <w:pPr>
      <w:spacing w:lineRule="auto" w:line="480" w:before="0" w:after="120"/>
    </w:pPr>
    <w:rPr>
      <w:sz w:val="24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D253F7C43DCB9683491A103321DBE8C50FA9330CB4D1D5F77547A2A5OCwED" TargetMode="External"/><Relationship Id="rId3" Type="http://schemas.openxmlformats.org/officeDocument/2006/relationships/hyperlink" Target="consultantplus://offline/ref=CFD253F7C43DCB9683491A103321DBE8CD0FAF310ABD8CDFFF2C4BA0A2C17C6ABC729C85086469O9wBD" TargetMode="External"/><Relationship Id="rId4" Type="http://schemas.openxmlformats.org/officeDocument/2006/relationships/hyperlink" Target="consultantplus://offline/ref=CFD253F7C43DCB9683491A103321DBE8C50DAA350FB2D1D5F77547A2A5CE237DBB3B908408646993O7wBD" TargetMode="External"/><Relationship Id="rId5" Type="http://schemas.openxmlformats.org/officeDocument/2006/relationships/hyperlink" Target="consultantplus://offline/ref=CFD253F7C43DCB9683491A103321DBE8CD0DA9310FBD8CDFFF2C4BA0OAw2D" TargetMode="External"/><Relationship Id="rId6" Type="http://schemas.openxmlformats.org/officeDocument/2006/relationships/hyperlink" Target="consultantplus://offline/ref=CFD253F7C43DCB9683491A103321DBE8C50CA9340AB0D1D5F77547A2A5CE237DBB3B908408646992O7w5D" TargetMode="External"/><Relationship Id="rId7" Type="http://schemas.openxmlformats.org/officeDocument/2006/relationships/hyperlink" Target="consultantplus://offline/ref=CFD253F7C43DCB9683491A103321DBE8C50EAC320EB1D1D5F77547A2A5CE237DBB3B908408646993O7wBD" TargetMode="External"/><Relationship Id="rId8" Type="http://schemas.openxmlformats.org/officeDocument/2006/relationships/hyperlink" Target="consultantplus://offline/ref=CFD253F7C43DCB9683491A103321DBE8CD07AD3202BD8CDFFF2C4BA0A2C17C6ABC729C85086468O9w2D" TargetMode="External"/><Relationship Id="rId9" Type="http://schemas.openxmlformats.org/officeDocument/2006/relationships/hyperlink" Target="consultantplus://offline/ref=CFD253F7C43DCB9683491A103321DBE8C50FAD370CB4D1D5F77547A2A5CE237DBB3B908408646992O7w2D" TargetMode="External"/><Relationship Id="rId10" Type="http://schemas.openxmlformats.org/officeDocument/2006/relationships/hyperlink" Target="consultantplus://offline/ref=CFD253F7C43DCB9683491A103321DBE8C50FAA370BB6D1D5F77547A2A5CE237DBB3B908408646992O7w0D" TargetMode="External"/><Relationship Id="rId11" Type="http://schemas.openxmlformats.org/officeDocument/2006/relationships/hyperlink" Target="consultantplus://offline/ref=9B0FA41F05B4312C08B4F7CC544CEE3EABBDE98A7CB4317A426ECDD882yBw5F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8303-D02D-42A5-99A3-7B5486D7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LibreOffice/6.0.7.3$Linux_X86_64 LibreOffice_project/00m0$Build-3</Application>
  <Pages>93</Pages>
  <Words>15594</Words>
  <Characters>114380</Characters>
  <CharactersWithSpaces>131517</CharactersWithSpaces>
  <Paragraphs>2903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2019-09-30T07:15:00Z</dcterms:created>
  <dc:creator>eXelsy</dc:creator>
  <dc:description/>
  <dc:language>ru-RU</dc:language>
  <cp:lastModifiedBy/>
  <dcterms:modified xsi:type="dcterms:W3CDTF">2019-10-14T17:31:27Z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