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по результатам проверки финансово – хозяйственной деятельности МБДОУ №2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Детский сад №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общеразвивающего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приказа Финансового управления администрации города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Шарыпово от 17.06.2019г. № 53, плана работы по контрольно-ревизионной работе Финансового управления администрации города Шарыпово на 2020 год, главным специалистом по контрольно-ревизионной работе Финансового управления администрации города Шарыпово Сапегиной Л.А. проведена комплексная документарная проверка соблюдения требований бюджетного законодательства и иных нормативно-правовых актов Российской Федерации, Красноярского края, Администрации города Шарыпово МБДОУ №2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общеразвивающего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программе, утвержденной руководителем Финансового управления администрации города Шарыпово Гришиной Еленой Анатольевной.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Проверяемый период: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проведения проверки: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22.06.2020г. по 22.07.2020г.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проверки: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контроля за правильностью расходования и целевым использованием бюджетных средств, за соблюдением требований федеральных законов, постановлений Правительства Российской Федерации, инструкций и указаний Министерства финансов в части вопросов, относящихся к финансово-хозяйственной деятельности бюджетного учреждения, за правильностью ведения бухгалтерского учета и составления отчетности.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комплексной документарной проверки финансово – хозяйственной деятельности МБДОУ №2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общеразвивающего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приказа Министерства финансов РФ от 29.11.2017 № 209н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сумму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13 635,00 руб.;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Инструкции по бухгалтерскому учету, утвержденной приказом Министерства финансов РФ от 01.12.2010 № 157н в части присвоения одного инвентарного номера нескольким объектам основных средств;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 Администрации города Шарыпово от 15.06.2011 № 133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Примерного положения о новой системе оплаты труда работников муниципальных образовательных учреждений города Шарыпово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53 481,28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начисления выплат стимулирующего характера по итогам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заместителей заведующей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МБДОУ №2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Постановления Администрации города Шарыпово от 28.06.2016 № 121 «Об утверждении Порядка осуществления полномочий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товаров, работ, услуг для обеспечения муниципальных нужд» учреждению предложено выполнить мероприятия по устранению и недопущению вышеперечисленных нарушений.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 в Финансовое управление администрации города Шарыпово учреждением представлен в срок.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