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>31.01.2022</w:t>
        <w:tab/>
        <w:tab/>
        <w:tab/>
        <w:tab/>
        <w:tab/>
        <w:tab/>
        <w:tab/>
        <w:tab/>
        <w:tab/>
        <w:tab/>
        <w:tab/>
        <w:t>№ 27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О внесении изменений и дополнений в Постановление Администрации города Шарыпово от 16.01.2017 № 0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7</w:t>
      </w:r>
      <w:r>
        <w:rPr>
          <w:sz w:val="28"/>
          <w:szCs w:val="28"/>
        </w:rPr>
        <w:t xml:space="preserve"> «Об утверждении перечня должностей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муниципальных служащих, замещение которых предусматривает осуществление обработки персональных данных либо осуществление доступа к персональным данным»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533"/>
        <w:jc w:val="both"/>
        <w:rPr/>
      </w:pPr>
      <w:r>
        <w:rPr>
          <w:sz w:val="28"/>
          <w:szCs w:val="28"/>
        </w:rPr>
        <w:t xml:space="preserve">В соответствии с </w:t>
      </w:r>
      <w:hyperlink r:id="rId2">
        <w:r>
          <w:rPr>
            <w:rStyle w:val="ListLabel2"/>
            <w:color w:val="auto"/>
            <w:sz w:val="28"/>
            <w:szCs w:val="28"/>
            <w:u w:val="none"/>
          </w:rPr>
          <w:t>частью 3 статьи 18.1</w:t>
        </w:r>
      </w:hyperlink>
      <w:r>
        <w:rPr>
          <w:sz w:val="28"/>
          <w:szCs w:val="28"/>
        </w:rPr>
        <w:t xml:space="preserve"> Федерального закона от 27.07.2006 № 152 «О персональных данных» и Постановлением Правительства Российской Федерации от 21.03.2012 № 211 «Об утверждении перечня мер, направленных </w:t>
      </w:r>
      <w:bookmarkStart w:id="0" w:name="YANDEX_0"/>
      <w:bookmarkEnd w:id="0"/>
      <w:r>
        <w:rPr>
          <w:rStyle w:val="Highlighthighlightactive"/>
          <w:sz w:val="28"/>
          <w:szCs w:val="28"/>
        </w:rPr>
        <w:t>на</w:t>
      </w:r>
      <w:r>
        <w:rPr>
          <w:sz w:val="28"/>
          <w:szCs w:val="28"/>
        </w:rPr>
        <w:t xml:space="preserve"> обеспечение выполнения обязанностей, предусмотренных Федеральным законом от 27.07.2006 № 152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</w:t>
      </w:r>
      <w:r>
        <w:rPr>
          <w:rStyle w:val="Highlighthighlightactive"/>
          <w:sz w:val="28"/>
          <w:szCs w:val="28"/>
        </w:rPr>
        <w:t>органами</w:t>
      </w:r>
      <w:r>
        <w:rPr>
          <w:sz w:val="28"/>
          <w:szCs w:val="28"/>
        </w:rPr>
        <w:t>», руководствуясь статьей 34 Устава города Шарыпово,</w:t>
      </w:r>
    </w:p>
    <w:p>
      <w:pPr>
        <w:pStyle w:val="NormalWeb"/>
        <w:spacing w:beforeAutospacing="0" w:before="0" w:afterAutospacing="0" w:after="0"/>
        <w:ind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ПОСТАНОВЛЯЮ: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0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1.</w:t>
      </w:r>
      <w:r>
        <w:rPr>
          <w:color w:val="000000"/>
          <w:sz w:val="28"/>
          <w:szCs w:val="28"/>
        </w:rPr>
        <w:t xml:space="preserve"> Внести в Постановление Администрации города Шарыпово от 16.01.2017 № 0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7</w:t>
      </w:r>
      <w:r>
        <w:rPr>
          <w:color w:val="000000"/>
          <w:sz w:val="28"/>
          <w:szCs w:val="28"/>
        </w:rPr>
        <w:t xml:space="preserve"> «Об утверждении перечня должностей муниципальных служащих, замещение которых предусматривает осуществление обработки персональных данных либо осуществление доступа к персональным данным» следующие дополнения и изменения:</w:t>
      </w:r>
    </w:p>
    <w:p>
      <w:pPr>
        <w:pStyle w:val="Normal"/>
        <w:numPr>
          <w:ilvl w:val="0"/>
          <w:numId w:val="0"/>
        </w:numPr>
        <w:ind w:left="0" w:firstLine="567"/>
        <w:jc w:val="both"/>
        <w:outlineLvl w:val="0"/>
        <w:rPr/>
      </w:pPr>
      <w:r>
        <w:rPr>
          <w:color w:val="000000"/>
          <w:sz w:val="28"/>
          <w:szCs w:val="28"/>
        </w:rPr>
        <w:t xml:space="preserve">1.1.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П</w:t>
      </w:r>
      <w:r>
        <w:rPr>
          <w:color w:val="000000"/>
          <w:sz w:val="28"/>
          <w:szCs w:val="28"/>
        </w:rPr>
        <w:t xml:space="preserve">риложение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ar-SA" w:bidi="ar-SA"/>
        </w:rPr>
        <w:t>к Постановлению</w:t>
      </w:r>
      <w:r>
        <w:rPr>
          <w:color w:val="000000"/>
          <w:sz w:val="28"/>
          <w:szCs w:val="28"/>
        </w:rPr>
        <w:t xml:space="preserve">  «</w:t>
      </w:r>
      <w:hyperlink r:id="rId3">
        <w:r>
          <w:rPr>
            <w:rStyle w:val="ListLabel3"/>
            <w:color w:val="000000"/>
            <w:sz w:val="28"/>
            <w:szCs w:val="28"/>
          </w:rPr>
          <w:t>Перечень</w:t>
        </w:r>
      </w:hyperlink>
      <w:r>
        <w:rPr>
          <w:color w:val="000000"/>
          <w:sz w:val="28"/>
          <w:szCs w:val="28"/>
        </w:rPr>
        <w:t xml:space="preserve"> должностей муниципальных служащих, замещение которых предусматривает осуществление обработки персональных данных либо осуществление доступа к персональным данным» изложить в новой редакции, согласно приложению к настоящему Постановлению.</w:t>
      </w:r>
    </w:p>
    <w:p>
      <w:pPr>
        <w:pStyle w:val="Normal"/>
        <w:tabs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eastAsia="Times New Roman" w:cs="Times New Roman"/>
          <w:sz w:val="28"/>
          <w:szCs w:val="28"/>
          <w:lang w:eastAsia="ar-SA"/>
        </w:rPr>
        <w:t>2</w:t>
      </w:r>
      <w:r>
        <w:rPr>
          <w:sz w:val="28"/>
          <w:szCs w:val="28"/>
        </w:rPr>
        <w:t>.Опубликовать Постановление в газете «Официальный вестник города Шарыпово» и  разместить на официальном сайте Администрации города Шарыпово: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qorodsharypovo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ab/>
        <w:t xml:space="preserve"> в сети Интернет. </w:t>
      </w:r>
    </w:p>
    <w:p>
      <w:pPr>
        <w:pStyle w:val="ListParagraph"/>
        <w:spacing w:lineRule="auto" w:line="240"/>
        <w:ind w:left="0" w:firstLine="567"/>
        <w:jc w:val="both"/>
        <w:rPr/>
      </w:pPr>
      <w:r>
        <w:rPr>
          <w:rFonts w:eastAsia="Times New Roman" w:cs="Times New Roman"/>
          <w:sz w:val="28"/>
          <w:szCs w:val="28"/>
          <w:lang w:eastAsia="ar-SA"/>
        </w:rPr>
        <w:t>3</w:t>
      </w:r>
      <w:r>
        <w:rPr>
          <w:sz w:val="28"/>
          <w:szCs w:val="28"/>
        </w:rPr>
        <w:t xml:space="preserve">.Контроль за исполнением Постановления </w:t>
      </w:r>
      <w:r>
        <w:rPr>
          <w:rFonts w:eastAsia="Times New Roman" w:cs="Times New Roman"/>
          <w:sz w:val="28"/>
          <w:szCs w:val="28"/>
          <w:lang w:eastAsia="ar-SA"/>
        </w:rPr>
        <w:t>возложить на главного специалиста по бронированию, кадровой работе и внутреннему контролю Ряскину Л.И.</w:t>
      </w:r>
    </w:p>
    <w:p>
      <w:pPr>
        <w:pStyle w:val="ListParagraph"/>
        <w:spacing w:lineRule="auto" w:line="240"/>
        <w:ind w:left="0" w:firstLine="567"/>
        <w:jc w:val="both"/>
        <w:rPr/>
      </w:pPr>
      <w:r>
        <w:rPr>
          <w:rFonts w:eastAsia="Times New Roman" w:cs="Times New Roman"/>
          <w:sz w:val="28"/>
          <w:szCs w:val="28"/>
          <w:lang w:eastAsia="ar-SA"/>
        </w:rPr>
        <w:t>4</w:t>
      </w:r>
      <w:r>
        <w:rPr>
          <w:sz w:val="28"/>
          <w:szCs w:val="28"/>
        </w:rPr>
        <w:t>.Постановление вступает в силу со дня его подписания.</w:t>
      </w:r>
    </w:p>
    <w:p>
      <w:pPr>
        <w:pStyle w:val="ListParagraph"/>
        <w:spacing w:lineRule="auto" w:line="240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lineRule="auto" w:line="240"/>
        <w:ind w:left="567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</w:t>
      </w:r>
      <w:r>
        <w:rPr>
          <w:rFonts w:eastAsia="Times New Roman" w:cs="Times New Roman"/>
          <w:sz w:val="28"/>
          <w:szCs w:val="28"/>
          <w:lang w:eastAsia="ar-SA"/>
        </w:rPr>
        <w:t xml:space="preserve">а </w:t>
      </w:r>
      <w:r>
        <w:rPr>
          <w:sz w:val="28"/>
          <w:szCs w:val="28"/>
        </w:rPr>
        <w:t>города Шарыпово</w:t>
        <w:tab/>
        <w:tab/>
        <w:tab/>
        <w:tab/>
        <w:tab/>
        <w:tab/>
        <w:t xml:space="preserve">  </w:t>
      </w:r>
      <w:r>
        <w:rPr>
          <w:rFonts w:eastAsia="Times New Roman" w:cs="Times New Roman"/>
          <w:sz w:val="28"/>
          <w:szCs w:val="28"/>
          <w:lang w:eastAsia="ar-SA"/>
        </w:rPr>
        <w:t>Н.А. Петровская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Постановлению</w:t>
      </w:r>
      <w:r>
        <w:rPr>
          <w:sz w:val="28"/>
          <w:szCs w:val="28"/>
        </w:rPr>
        <w:t xml:space="preserve"> Администрации города Шарыпово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«__31___»___01______2022 № _27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Постановлению</w:t>
      </w:r>
      <w:r>
        <w:rPr>
          <w:sz w:val="28"/>
          <w:szCs w:val="28"/>
        </w:rPr>
        <w:t xml:space="preserve"> Администрации города Шарыпово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от «_16__»__01___ 2017_____ № 07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"/>
        <w:spacing w:before="0" w:after="0"/>
        <w:ind w:firstLine="533"/>
        <w:jc w:val="both"/>
        <w:rPr>
          <w:rFonts w:ascii="Times New Roman" w:hAnsi="Times New Roman" w:cs="Times New Roman"/>
          <w:bCs w:val="false"/>
          <w:i w:val="false"/>
          <w:i w:val="false"/>
          <w:sz w:val="32"/>
          <w:szCs w:val="32"/>
        </w:rPr>
      </w:pPr>
      <w:r>
        <w:rPr>
          <w:rFonts w:cs="Times New Roman" w:ascii="Times New Roman" w:hAnsi="Times New Roman"/>
          <w:bCs w:val="false"/>
          <w:i w:val="false"/>
          <w:sz w:val="32"/>
          <w:szCs w:val="32"/>
        </w:rPr>
        <w:t>Перечень должностей муниципальных служащих, замещение которых предусматривает осуществление обработки персональных данных либо осуществление доступа к персональным данным в Администрации города Шарыпово</w:t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ListParagraph"/>
        <w:numPr>
          <w:ilvl w:val="0"/>
          <w:numId w:val="1"/>
        </w:numPr>
        <w:rPr>
          <w:lang w:eastAsia="ru-RU"/>
        </w:rPr>
      </w:pPr>
      <w:r>
        <w:rPr>
          <w:sz w:val="28"/>
          <w:szCs w:val="28"/>
          <w:lang w:eastAsia="ru-RU"/>
        </w:rPr>
        <w:t>Глава города Шарыпово;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2. Начальник отдела по работе с обращениями граждан и управлению документацией;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eastAsia="Calibri" w:eastAsiaTheme="minorHAnsi"/>
          <w:sz w:val="28"/>
          <w:szCs w:val="28"/>
          <w:lang w:eastAsia="en-US"/>
        </w:rPr>
        <w:t>. Главный специалист по бронированию, кадровой работе и внутреннему контролю отдела по работе с обращениями граждан и управлению документацией;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eastAsia="Calibri" w:eastAsiaTheme="minorHAnsi"/>
          <w:sz w:val="28"/>
          <w:szCs w:val="28"/>
          <w:lang w:eastAsia="en-US"/>
        </w:rPr>
        <w:t>. Главный специалист по работе с обращениями граждан отдела по работе с обращениями граждан и управлению документацией;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Calibri" w:eastAsiaTheme="minorHAnsi"/>
          <w:sz w:val="28"/>
          <w:szCs w:val="28"/>
          <w:lang w:eastAsia="en-US"/>
        </w:rPr>
        <w:t>. Главный специалист – архивариус отдела по работе с обращениями граждан и управлению документацией;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eastAsia="Calibri" w:eastAsiaTheme="minorHAnsi"/>
          <w:sz w:val="28"/>
          <w:szCs w:val="28"/>
          <w:lang w:eastAsia="en-US"/>
        </w:rPr>
        <w:t>. Начальник отдела экономики и планирования;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eastAsia="Calibri" w:eastAsiaTheme="minorHAnsi"/>
          <w:sz w:val="28"/>
          <w:szCs w:val="28"/>
          <w:lang w:eastAsia="en-US"/>
        </w:rPr>
        <w:t>. Главный специалист- контрактный управляющий отдела экономики и планирования;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rFonts w:eastAsia="Calibri" w:eastAsiaTheme="minorHAnsi"/>
          <w:sz w:val="28"/>
          <w:szCs w:val="28"/>
          <w:lang w:eastAsia="en-US"/>
        </w:rPr>
        <w:t>. Главный специалист по вопросам развития предпринимательства и потребительского рынка отдела экономики и планирования;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9</w:t>
      </w:r>
      <w:r>
        <w:rPr>
          <w:rFonts w:eastAsia="Calibri" w:eastAsiaTheme="minorHAnsi"/>
          <w:sz w:val="28"/>
          <w:szCs w:val="28"/>
          <w:lang w:eastAsia="en-US"/>
        </w:rPr>
        <w:t>. Начальник отдела архитектуры и градостроительства;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eastAsia="Calibri" w:eastAsiaTheme="minorHAnsi"/>
          <w:sz w:val="28"/>
          <w:szCs w:val="28"/>
          <w:lang w:eastAsia="en-US"/>
        </w:rPr>
        <w:t>. Начальник юридического отдела;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Calibri" w:eastAsiaTheme="minorHAnsi"/>
          <w:sz w:val="28"/>
          <w:szCs w:val="28"/>
          <w:lang w:eastAsia="en-US"/>
        </w:rPr>
        <w:t>. Главный специалист юридического отдела;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Calibri" w:eastAsiaTheme="minorHAnsi"/>
          <w:sz w:val="28"/>
          <w:szCs w:val="28"/>
          <w:lang w:eastAsia="en-US"/>
        </w:rPr>
        <w:t>. Главный специалист – ответственный секретарь КДНиЗП;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3. </w:t>
      </w:r>
      <w:r>
        <w:rPr>
          <w:rFonts w:eastAsia="Calibri" w:eastAsiaTheme="minorHAnsi"/>
          <w:sz w:val="28"/>
          <w:szCs w:val="28"/>
          <w:lang w:eastAsia="en-US"/>
        </w:rPr>
        <w:t xml:space="preserve"> Ведущий специалист по работе с несовершеннолетними;</w:t>
      </w:r>
    </w:p>
    <w:p>
      <w:pPr>
        <w:pStyle w:val="Normal"/>
        <w:suppressAutoHyphens w:val="false"/>
        <w:ind w:firstLine="540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/>
          <w:sz w:val="28"/>
          <w:szCs w:val="28"/>
          <w:lang w:eastAsia="en-US"/>
        </w:rPr>
        <w:t>1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4</w:t>
      </w:r>
      <w:r>
        <w:rPr>
          <w:rFonts w:eastAsia="Calibri" w:eastAsiaTheme="minorHAnsi"/>
          <w:sz w:val="28"/>
          <w:szCs w:val="28"/>
          <w:lang w:eastAsia="en-US"/>
        </w:rPr>
        <w:t>. Специалист 1 категории отдела архитектуры и градостроительства;</w:t>
      </w:r>
    </w:p>
    <w:p>
      <w:pPr>
        <w:pStyle w:val="Normal"/>
        <w:suppressAutoHyphens w:val="false"/>
        <w:ind w:firstLine="540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1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Calibri" w:eastAsiaTheme="minorHAnsi"/>
          <w:sz w:val="28"/>
          <w:szCs w:val="28"/>
          <w:lang w:eastAsia="en-US"/>
        </w:rPr>
        <w:t>. Ведущий специалист-ответственный секретарь административной комиссии.</w:t>
      </w:r>
    </w:p>
    <w:p>
      <w:pPr>
        <w:pStyle w:val="Normal"/>
        <w:suppressAutoHyphens w:val="false"/>
        <w:ind w:firstLine="540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16. Главный специалист по опеке и попечительству над совершеннолетними;</w:t>
      </w:r>
    </w:p>
    <w:p>
      <w:pPr>
        <w:pStyle w:val="Normal"/>
        <w:suppressAutoHyphens w:val="false"/>
        <w:ind w:firstLine="540"/>
        <w:jc w:val="both"/>
        <w:rPr/>
      </w:pPr>
      <w:r>
        <w:rPr>
          <w:rFonts w:eastAsia="Calibri" w:eastAsiaTheme="minorHAnsi"/>
          <w:sz w:val="28"/>
          <w:szCs w:val="28"/>
          <w:lang w:eastAsia="en-US"/>
        </w:rPr>
        <w:t>17. Главный специалист по труду отдела экономики и планирования.»</w:t>
      </w:r>
    </w:p>
    <w:p>
      <w:pPr>
        <w:pStyle w:val="Normal"/>
        <w:rPr>
          <w:lang w:eastAsia="ru-RU"/>
        </w:rPr>
      </w:pPr>
      <w:r>
        <w:rPr>
          <w:lang w:eastAsia="ru-RU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520" w:right="1025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27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1e7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2">
    <w:name w:val="Heading 2"/>
    <w:basedOn w:val="Normal"/>
    <w:next w:val="Normal"/>
    <w:qFormat/>
    <w:pPr>
      <w:keepNext w:val="true"/>
      <w:suppressAutoHyphens w:val="fals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" w:customStyle="1">
    <w:name w:val="Body text_"/>
    <w:basedOn w:val="DefaultParagraphFont"/>
    <w:link w:val="Bodytext1"/>
    <w:qFormat/>
    <w:locked/>
    <w:rsid w:val="00a321f1"/>
    <w:rPr>
      <w:sz w:val="26"/>
      <w:szCs w:val="26"/>
      <w:shd w:fill="FFFFFF" w:val="clear"/>
    </w:rPr>
  </w:style>
  <w:style w:type="character" w:styleId="Style13">
    <w:name w:val="Выделение"/>
    <w:qFormat/>
    <w:rsid w:val="009e6989"/>
    <w:rPr>
      <w:i/>
      <w:iCs/>
    </w:rPr>
  </w:style>
  <w:style w:type="character" w:styleId="Strong">
    <w:name w:val="Strong"/>
    <w:qFormat/>
    <w:rsid w:val="009e6989"/>
    <w:rPr>
      <w:b/>
      <w:bCs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Highlighthighlightactive">
    <w:name w:val="highlight highlight_active"/>
    <w:basedOn w:val="DefaultParagraphFont"/>
    <w:qFormat/>
    <w:rPr/>
  </w:style>
  <w:style w:type="character" w:styleId="ListLabel1">
    <w:name w:val="ListLabel 1"/>
    <w:qFormat/>
    <w:rPr>
      <w:sz w:val="28"/>
    </w:rPr>
  </w:style>
  <w:style w:type="character" w:styleId="ListLabel2">
    <w:name w:val="ListLabel 2"/>
    <w:qFormat/>
    <w:rPr>
      <w:color w:val="auto"/>
      <w:sz w:val="28"/>
      <w:szCs w:val="28"/>
      <w:u w:val="none"/>
    </w:rPr>
  </w:style>
  <w:style w:type="character" w:styleId="ListLabel3">
    <w:name w:val="ListLabel 3"/>
    <w:qFormat/>
    <w:rPr>
      <w:color w:val="000000"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921e71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Bodytext1" w:customStyle="1">
    <w:name w:val="Body text1"/>
    <w:basedOn w:val="Normal"/>
    <w:link w:val="Bodytext"/>
    <w:qFormat/>
    <w:rsid w:val="00a321f1"/>
    <w:pPr>
      <w:shd w:val="clear" w:color="auto" w:fill="FFFFFF"/>
      <w:suppressAutoHyphens w:val="false"/>
      <w:spacing w:lineRule="exact" w:line="317" w:before="720" w:after="0"/>
      <w:ind w:firstLine="560"/>
      <w:jc w:val="both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a321f1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semiHidden/>
    <w:unhideWhenUsed/>
    <w:qFormat/>
    <w:rsid w:val="00837ea0"/>
    <w:pPr>
      <w:suppressAutoHyphens w:val="false"/>
      <w:spacing w:beforeAutospacing="1" w:afterAutospacing="1"/>
    </w:pPr>
    <w:rPr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ghltd.yandex.net/yandbtm?fmode=envelope&amp;keyno=0&amp;l10n=ru&amp;lr=62&amp;mime=doc&amp;sign=cd75b0dfad1a305254f54745b616193c&amp;text=&#1087;&#1077;&#1088;&#1077;&#1095;&#1077;&#1085;&#1100;+&#1076;&#1086;&#1083;&#1078;&#1085;&#1086;&#1089;&#1090;&#1077;&#1081;+&#1075;&#1086;&#1089;&#1091;&#1076;&#1072;&#1088;&#1089;&#1090;&#1074;&#1077;&#1085;&#1085;&#1086;&#1081;+&#1080;&#1083;&#1080;+&#1084;&#1091;&#1085;&#1080;&#1094;&#1080;&#1087;&#1072;&#1083;&#1100;&#1085;&#1086;&#1081;+&#1089;&#1083;&#1091;&#1078;&#1073;&#1099;%2C+&#1086;&#1090;&#1074;&#1077;&#1090;&#1089;&#1090;&#1074;&#1077;&#1085;&#1085;&#1099;&#1093;+&#1079;&#1072;+&#1087;&#1088;&#1086;&#1074;&#1077;&#1076;&#1077;&#1085;&#1080;&#1077;+&#1084;&#1077;&#1088;&#1086;&#1087;&#1088;&#1080;&#1103;&#1090;&#1080;&#1081;+&#1087;&#1086;+&#1086;&#1073;&#1077;&#1079;&#1083;&#1080;&#1095;&#1080;&#1074;&#1072;&#1085;&#1080;&#1102;+&#1087;&#1077;&#1088;&#1089;&#1086;&#1085;&#1072;&#1083;&#1100;&#1085;&#1099;&#1093;+&#1076;&#1072;&#1085;&#1085;&#1099;&#1093;&amp;url=consultantplus%3A//offline/ref%3D54D1E47399C110559EE2148DA2446A596F79B169CB48DBFFACEC651746F9ABA061AB1472F1A497B6X1E4D" TargetMode="External"/><Relationship Id="rId3" Type="http://schemas.openxmlformats.org/officeDocument/2006/relationships/hyperlink" Target="consultantplus://offline/main?base=RLAW123;n=61871;fld=134;dst=100049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8841F-BB12-4CA8-8A33-697953B9C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LibreOffice/6.0.7.3$Linux_X86_64 LibreOffice_project/00m0$Build-3</Application>
  <Pages>2</Pages>
  <Words>417</Words>
  <Characters>3122</Characters>
  <CharactersWithSpaces>3536</CharactersWithSpaces>
  <Paragraphs>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2016-11-11T08:33:00Z</dcterms:created>
  <dc:creator>User</dc:creator>
  <dc:description/>
  <dc:language>ru-RU</dc:language>
  <cp:lastModifiedBy/>
  <cp:lastPrinted>2022-01-28T15:12:16Z</cp:lastPrinted>
  <dcterms:modified xsi:type="dcterms:W3CDTF">2022-02-02T14:31:18Z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