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09.06.2022</w:t>
        <w:tab/>
        <w:tab/>
        <w:tab/>
        <w:tab/>
        <w:tab/>
        <w:tab/>
        <w:tab/>
        <w:tab/>
        <w:tab/>
        <w:tab/>
        <w:tab/>
        <w:t>№ 188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25, от 11.03.2015 №37, от 08.04.2015 №59, от 29.01.2016 №11, от 14.12.2016 №243, от 30.01.2017 №25, от 04.12.2017 №263, от 22.01.2018 №10, от 03.05.2018 №114, от 30.08.2018 №205, от 11.01.2019 №02, от 27.02.2019 №45, от 14.06.2019 №128, от 16.09.2019 №182, от 25.11.2019 №256, от 19.12.2019 №288, от 20.02.2020 №28, от 06.05.2020 №85, от 22.09.2020 №189, от 18.01.2021 №4, от 19.02.2021 №40, от 10.01.2022 №2, от 14.02.2022 №48, от 19.05.2022 №155)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приложении «Положение о системе оплаты труда работников муниципального казенного учреждения «Служба городского хозяйства» в абзаце 4 пункта 4.12. раздела 4 «Выплаты стимулирующего характера» фразу «</w:t>
      </w:r>
      <w:r>
        <w:rPr>
          <w:rFonts w:ascii="Times New Roman" w:hAnsi="Times New Roman"/>
          <w:sz w:val="28"/>
          <w:szCs w:val="28"/>
        </w:rPr>
        <w:t>22 224 рубля» заменить на фразу «24 447 рублей».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01.06.2022 года.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0" w:header="0" w:top="113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d54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d"/>
    <w:uiPriority w:val="99"/>
    <w:rsid w:val="00423357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 w:before="0" w:after="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5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Application>LibreOffice/6.4.7.2$Linux_X86_64 LibreOffice_project/40$Build-2</Application>
  <Pages>1</Pages>
  <Words>265</Words>
  <Characters>1755</Characters>
  <CharactersWithSpaces>2028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2022-01-11T02:10:00Z</cp:lastPrinted>
  <dcterms:modified xsi:type="dcterms:W3CDTF">2022-06-17T21:25:36Z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